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3C" w:rsidRPr="008C2610" w:rsidRDefault="00FB2C1C" w:rsidP="00231372">
      <w:pPr>
        <w:tabs>
          <w:tab w:val="left" w:pos="-720"/>
        </w:tabs>
        <w:suppressAutoHyphens/>
        <w:spacing w:line="360" w:lineRule="auto"/>
        <w:jc w:val="right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  <w:r w:rsidRPr="008C2610">
        <w:rPr>
          <w:rFonts w:ascii="Times New Roman" w:hAnsi="Times New Roman"/>
          <w:spacing w:val="-3"/>
          <w:sz w:val="24"/>
          <w:szCs w:val="24"/>
        </w:rPr>
        <w:t xml:space="preserve">Проект </w:t>
      </w:r>
    </w:p>
    <w:p w:rsidR="00FB2C1C" w:rsidRPr="008C2610" w:rsidRDefault="00FB2C1C" w:rsidP="00FB2C1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C2610">
        <w:rPr>
          <w:rFonts w:ascii="Times New Roman" w:hAnsi="Times New Roman"/>
          <w:sz w:val="28"/>
          <w:szCs w:val="28"/>
        </w:rPr>
        <w:t>МИНИСТЕРСТВО ПРИРОДНЫХ РЕСУРСОВ И ЭКОЛОГИИ</w:t>
      </w:r>
    </w:p>
    <w:p w:rsidR="00FB2C1C" w:rsidRPr="008C2610" w:rsidRDefault="00FB2C1C" w:rsidP="00FB2C1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C2610">
        <w:rPr>
          <w:rFonts w:ascii="Times New Roman" w:hAnsi="Times New Roman"/>
          <w:sz w:val="28"/>
          <w:szCs w:val="28"/>
        </w:rPr>
        <w:t>РОССИЙСКОЙ ФЕДЕРАЦИИ</w:t>
      </w:r>
    </w:p>
    <w:p w:rsidR="00FB2C1C" w:rsidRPr="008C2610" w:rsidRDefault="00FB2C1C" w:rsidP="00FB2C1C">
      <w:pPr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8C2610">
        <w:rPr>
          <w:rFonts w:ascii="Times New Roman" w:hAnsi="Times New Roman"/>
          <w:sz w:val="28"/>
          <w:szCs w:val="28"/>
        </w:rPr>
        <w:t>(Минприроды России)</w:t>
      </w:r>
      <w:r w:rsidRPr="008C261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B2C1C" w:rsidRPr="008C2610" w:rsidRDefault="00FB2C1C" w:rsidP="00FB2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2C1C" w:rsidRPr="008C2610" w:rsidRDefault="00FB2C1C" w:rsidP="00FB2C1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C2610">
        <w:rPr>
          <w:rFonts w:ascii="Times New Roman" w:hAnsi="Times New Roman"/>
          <w:sz w:val="28"/>
          <w:szCs w:val="28"/>
        </w:rPr>
        <w:t>П Р И К А З</w:t>
      </w:r>
    </w:p>
    <w:p w:rsidR="00FB2C1C" w:rsidRPr="008C2610" w:rsidRDefault="00FB2C1C" w:rsidP="00FB2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29A" w:rsidRPr="008C2610" w:rsidRDefault="00FB2C1C" w:rsidP="00744D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C2610">
        <w:rPr>
          <w:rFonts w:ascii="Times New Roman" w:hAnsi="Times New Roman"/>
          <w:sz w:val="28"/>
          <w:szCs w:val="28"/>
        </w:rPr>
        <w:t>г. Москва</w:t>
      </w:r>
    </w:p>
    <w:p w:rsidR="00744DDD" w:rsidRPr="008C2610" w:rsidRDefault="00744DDD" w:rsidP="00744D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29A" w:rsidRPr="008C2610" w:rsidRDefault="004F629A" w:rsidP="00A0604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</w:p>
    <w:p w:rsidR="00520823" w:rsidRPr="008C2610" w:rsidRDefault="00020BD6" w:rsidP="00520823">
      <w:pPr>
        <w:tabs>
          <w:tab w:val="left" w:pos="-720"/>
        </w:tabs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2610">
        <w:rPr>
          <w:rFonts w:ascii="Times New Roman" w:hAnsi="Times New Roman"/>
          <w:b/>
          <w:sz w:val="28"/>
          <w:szCs w:val="28"/>
        </w:rPr>
        <w:t>О</w:t>
      </w:r>
      <w:r w:rsidR="00A0604E" w:rsidRPr="008C2610">
        <w:rPr>
          <w:rFonts w:ascii="Times New Roman" w:hAnsi="Times New Roman"/>
          <w:b/>
          <w:sz w:val="28"/>
          <w:szCs w:val="28"/>
        </w:rPr>
        <w:t>б утверждении м</w:t>
      </w:r>
      <w:r w:rsidRPr="008C2610">
        <w:rPr>
          <w:rFonts w:ascii="Times New Roman" w:hAnsi="Times New Roman"/>
          <w:b/>
          <w:sz w:val="28"/>
          <w:szCs w:val="28"/>
        </w:rPr>
        <w:t>етодики определения высокого и очень высокого загрязнения атмосферного воздуха</w:t>
      </w:r>
      <w:r w:rsidR="004F629A" w:rsidRPr="008C2610">
        <w:rPr>
          <w:rFonts w:ascii="Times New Roman" w:hAnsi="Times New Roman"/>
          <w:b/>
          <w:sz w:val="28"/>
          <w:szCs w:val="28"/>
        </w:rPr>
        <w:t xml:space="preserve"> </w:t>
      </w:r>
      <w:r w:rsidR="00ED202A" w:rsidRPr="008C2610">
        <w:rPr>
          <w:rFonts w:ascii="Times New Roman" w:hAnsi="Times New Roman"/>
          <w:b/>
          <w:sz w:val="28"/>
          <w:szCs w:val="28"/>
        </w:rPr>
        <w:t xml:space="preserve"> </w:t>
      </w:r>
      <w:r w:rsidR="00520823" w:rsidRPr="008C2610">
        <w:rPr>
          <w:rFonts w:ascii="Times New Roman" w:hAnsi="Times New Roman"/>
          <w:b/>
          <w:sz w:val="28"/>
          <w:szCs w:val="28"/>
        </w:rPr>
        <w:t xml:space="preserve"> </w:t>
      </w:r>
    </w:p>
    <w:p w:rsidR="00670DF9" w:rsidRPr="008C2610" w:rsidRDefault="00670DF9" w:rsidP="00670DF9">
      <w:pPr>
        <w:overflowPunct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750029" w:rsidRPr="008B2092" w:rsidRDefault="00670DF9" w:rsidP="00C330E6">
      <w:pPr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C2610">
        <w:rPr>
          <w:rFonts w:ascii="Times New Roman" w:hAnsi="Times New Roman"/>
          <w:sz w:val="28"/>
          <w:szCs w:val="28"/>
        </w:rPr>
        <w:t xml:space="preserve">В соответствии </w:t>
      </w:r>
      <w:r w:rsidR="0047693C" w:rsidRPr="008C2610">
        <w:rPr>
          <w:rFonts w:ascii="Times New Roman" w:hAnsi="Times New Roman"/>
          <w:sz w:val="28"/>
          <w:szCs w:val="28"/>
        </w:rPr>
        <w:t xml:space="preserve">c </w:t>
      </w:r>
      <w:r w:rsidRPr="008C2610">
        <w:rPr>
          <w:rFonts w:ascii="Times New Roman" w:hAnsi="Times New Roman"/>
          <w:sz w:val="28"/>
          <w:szCs w:val="28"/>
        </w:rPr>
        <w:t>частью</w:t>
      </w:r>
      <w:r w:rsidR="0051164B" w:rsidRPr="008C2610">
        <w:rPr>
          <w:rFonts w:ascii="Times New Roman" w:hAnsi="Times New Roman"/>
          <w:sz w:val="28"/>
          <w:szCs w:val="28"/>
        </w:rPr>
        <w:t xml:space="preserve"> 3 статьи 1</w:t>
      </w:r>
      <w:r w:rsidR="008F7ECC" w:rsidRPr="008C2610">
        <w:rPr>
          <w:rFonts w:ascii="Times New Roman" w:hAnsi="Times New Roman"/>
          <w:sz w:val="28"/>
          <w:szCs w:val="28"/>
        </w:rPr>
        <w:t xml:space="preserve"> </w:t>
      </w:r>
      <w:r w:rsidR="00CD079C" w:rsidRPr="008C2610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="00CD079C" w:rsidRPr="008C2610">
          <w:rPr>
            <w:rFonts w:ascii="Times New Roman" w:hAnsi="Times New Roman"/>
            <w:sz w:val="28"/>
            <w:szCs w:val="28"/>
          </w:rPr>
          <w:t>закон</w:t>
        </w:r>
      </w:hyperlink>
      <w:r w:rsidR="008F7ECC" w:rsidRPr="008C2610">
        <w:rPr>
          <w:rFonts w:ascii="Times New Roman" w:hAnsi="Times New Roman"/>
          <w:sz w:val="28"/>
          <w:szCs w:val="28"/>
        </w:rPr>
        <w:t>а от 26.07.2019 № </w:t>
      </w:r>
      <w:r w:rsidR="00CD079C" w:rsidRPr="008C2610">
        <w:rPr>
          <w:rFonts w:ascii="Times New Roman" w:hAnsi="Times New Roman"/>
          <w:sz w:val="28"/>
          <w:szCs w:val="28"/>
        </w:rPr>
        <w:t xml:space="preserve">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</w:t>
      </w:r>
      <w:r w:rsidR="00CD079C" w:rsidRPr="008B2092">
        <w:rPr>
          <w:rFonts w:ascii="Times New Roman" w:hAnsi="Times New Roman"/>
          <w:sz w:val="28"/>
          <w:szCs w:val="28"/>
        </w:rPr>
        <w:t>части снижения загрязнения атмосферного воздуха» (Собрание законодательств</w:t>
      </w:r>
      <w:r w:rsidR="008F7ECC" w:rsidRPr="008B2092">
        <w:rPr>
          <w:rFonts w:ascii="Times New Roman" w:hAnsi="Times New Roman"/>
          <w:sz w:val="28"/>
          <w:szCs w:val="28"/>
        </w:rPr>
        <w:t xml:space="preserve">а Российской Федерации, 2019, № </w:t>
      </w:r>
      <w:r w:rsidR="00CD079C" w:rsidRPr="008B2092">
        <w:rPr>
          <w:rFonts w:ascii="Times New Roman" w:hAnsi="Times New Roman"/>
          <w:sz w:val="28"/>
          <w:szCs w:val="28"/>
        </w:rPr>
        <w:t>30, ст. 4097</w:t>
      </w:r>
      <w:r w:rsidR="00313E5E" w:rsidRPr="008B2092">
        <w:rPr>
          <w:rFonts w:ascii="Times New Roman" w:hAnsi="Times New Roman"/>
          <w:sz w:val="28"/>
          <w:szCs w:val="28"/>
        </w:rPr>
        <w:t xml:space="preserve">; 2021, </w:t>
      </w:r>
      <w:r w:rsidR="00E1682F" w:rsidRPr="008B2092">
        <w:rPr>
          <w:rFonts w:ascii="Times New Roman" w:hAnsi="Times New Roman"/>
          <w:sz w:val="28"/>
          <w:szCs w:val="28"/>
        </w:rPr>
        <w:t xml:space="preserve">№ </w:t>
      </w:r>
      <w:r w:rsidR="00E732B4" w:rsidRPr="008B2092">
        <w:rPr>
          <w:rFonts w:ascii="Times New Roman" w:hAnsi="Times New Roman"/>
          <w:sz w:val="28"/>
          <w:szCs w:val="28"/>
        </w:rPr>
        <w:t>27, ст. 5170</w:t>
      </w:r>
      <w:r w:rsidR="00E1682F" w:rsidRPr="008B2092">
        <w:rPr>
          <w:rFonts w:ascii="Times New Roman" w:hAnsi="Times New Roman"/>
          <w:sz w:val="28"/>
          <w:szCs w:val="28"/>
        </w:rPr>
        <w:t>)</w:t>
      </w:r>
      <w:r w:rsidR="003407BF" w:rsidRPr="008B2092">
        <w:rPr>
          <w:rFonts w:ascii="Times New Roman" w:hAnsi="Times New Roman"/>
          <w:sz w:val="28"/>
          <w:szCs w:val="28"/>
        </w:rPr>
        <w:t>,</w:t>
      </w:r>
      <w:r w:rsidR="00E1682F" w:rsidRPr="008B2092">
        <w:rPr>
          <w:rFonts w:ascii="Times New Roman" w:hAnsi="Times New Roman"/>
          <w:sz w:val="28"/>
          <w:szCs w:val="28"/>
        </w:rPr>
        <w:t xml:space="preserve"> </w:t>
      </w:r>
      <w:r w:rsidR="001B06D9" w:rsidRPr="008B2092">
        <w:rPr>
          <w:rFonts w:ascii="Times New Roman" w:hAnsi="Times New Roman"/>
          <w:sz w:val="28"/>
          <w:szCs w:val="28"/>
        </w:rPr>
        <w:t>под</w:t>
      </w:r>
      <w:r w:rsidR="00226F16" w:rsidRPr="008B2092">
        <w:rPr>
          <w:rFonts w:ascii="Times New Roman" w:hAnsi="Times New Roman"/>
          <w:sz w:val="28"/>
          <w:szCs w:val="28"/>
        </w:rPr>
        <w:t>пунктом</w:t>
      </w:r>
      <w:r w:rsidR="00EE1F36" w:rsidRPr="008B2092">
        <w:rPr>
          <w:rFonts w:ascii="Times New Roman" w:hAnsi="Times New Roman"/>
          <w:sz w:val="28"/>
          <w:szCs w:val="28"/>
        </w:rPr>
        <w:t xml:space="preserve"> 5.2.72(1) </w:t>
      </w:r>
      <w:r w:rsidR="00226F16" w:rsidRPr="008B2092">
        <w:rPr>
          <w:rFonts w:ascii="Times New Roman" w:hAnsi="Times New Roman"/>
          <w:sz w:val="28"/>
          <w:szCs w:val="28"/>
        </w:rPr>
        <w:t>Положения о Министерстве природных ресурсов и экологии Российской Федерации, утвержденн</w:t>
      </w:r>
      <w:r w:rsidR="003407BF" w:rsidRPr="008B2092">
        <w:rPr>
          <w:rFonts w:ascii="Times New Roman" w:hAnsi="Times New Roman"/>
          <w:sz w:val="28"/>
          <w:szCs w:val="28"/>
        </w:rPr>
        <w:t>ого постановлением Правительства Российской Федерации от 11</w:t>
      </w:r>
      <w:r w:rsidR="00C330E6" w:rsidRPr="008B2092">
        <w:rPr>
          <w:rFonts w:ascii="Times New Roman" w:hAnsi="Times New Roman"/>
          <w:sz w:val="28"/>
          <w:szCs w:val="28"/>
        </w:rPr>
        <w:t>.11.</w:t>
      </w:r>
      <w:r w:rsidR="003407BF" w:rsidRPr="008B2092">
        <w:rPr>
          <w:rFonts w:ascii="Times New Roman" w:hAnsi="Times New Roman"/>
          <w:sz w:val="28"/>
          <w:szCs w:val="28"/>
        </w:rPr>
        <w:t>2015 № 1219 (Собрание законодательства Российской Федерации, 2015, № 47, ст. 6586; официальный интернет-портал</w:t>
      </w:r>
      <w:r w:rsidR="00C330E6" w:rsidRPr="008B2092">
        <w:rPr>
          <w:rFonts w:ascii="Times New Roman" w:hAnsi="Times New Roman"/>
          <w:sz w:val="28"/>
          <w:szCs w:val="28"/>
        </w:rPr>
        <w:t xml:space="preserve"> </w:t>
      </w:r>
      <w:r w:rsidR="003407BF" w:rsidRPr="008B2092">
        <w:rPr>
          <w:rFonts w:ascii="Times New Roman" w:hAnsi="Times New Roman"/>
          <w:sz w:val="28"/>
          <w:szCs w:val="28"/>
        </w:rPr>
        <w:t xml:space="preserve"> правовой </w:t>
      </w:r>
      <w:r w:rsidR="00C330E6" w:rsidRPr="008B2092">
        <w:rPr>
          <w:rFonts w:ascii="Times New Roman" w:hAnsi="Times New Roman"/>
          <w:sz w:val="28"/>
          <w:szCs w:val="28"/>
        </w:rPr>
        <w:t xml:space="preserve"> </w:t>
      </w:r>
      <w:r w:rsidR="003407BF" w:rsidRPr="008B2092">
        <w:rPr>
          <w:rFonts w:ascii="Times New Roman" w:hAnsi="Times New Roman"/>
          <w:sz w:val="28"/>
          <w:szCs w:val="28"/>
        </w:rPr>
        <w:t xml:space="preserve">информации </w:t>
      </w:r>
      <w:r w:rsidR="00C330E6" w:rsidRPr="008B2092">
        <w:rPr>
          <w:rFonts w:ascii="Times New Roman" w:hAnsi="Times New Roman"/>
          <w:sz w:val="28"/>
          <w:szCs w:val="28"/>
        </w:rPr>
        <w:t xml:space="preserve"> </w:t>
      </w:r>
      <w:r w:rsidR="003407BF" w:rsidRPr="008B2092">
        <w:rPr>
          <w:rFonts w:ascii="Times New Roman" w:hAnsi="Times New Roman"/>
          <w:sz w:val="28"/>
          <w:szCs w:val="28"/>
        </w:rPr>
        <w:t xml:space="preserve">http://pravo.gov.ru, </w:t>
      </w:r>
      <w:r w:rsidR="00C330E6" w:rsidRPr="008B2092">
        <w:rPr>
          <w:rFonts w:ascii="Times New Roman" w:hAnsi="Times New Roman"/>
          <w:sz w:val="28"/>
          <w:szCs w:val="28"/>
        </w:rPr>
        <w:t xml:space="preserve"> </w:t>
      </w:r>
      <w:r w:rsidR="003407BF" w:rsidRPr="008B2092">
        <w:rPr>
          <w:rFonts w:ascii="Times New Roman" w:hAnsi="Times New Roman"/>
          <w:sz w:val="28"/>
          <w:szCs w:val="28"/>
        </w:rPr>
        <w:t>27.12.2021</w:t>
      </w:r>
      <w:r w:rsidR="00C330E6" w:rsidRPr="008B2092">
        <w:rPr>
          <w:rFonts w:ascii="Times New Roman" w:hAnsi="Times New Roman"/>
          <w:sz w:val="28"/>
          <w:szCs w:val="28"/>
        </w:rPr>
        <w:t xml:space="preserve">)   </w:t>
      </w:r>
      <w:r w:rsidR="0066565D" w:rsidRPr="008B2092">
        <w:rPr>
          <w:rFonts w:ascii="Times New Roman" w:hAnsi="Times New Roman"/>
          <w:sz w:val="28"/>
          <w:szCs w:val="28"/>
        </w:rPr>
        <w:t>п р и к а з ы в а ю:</w:t>
      </w:r>
      <w:r w:rsidR="00E1682F" w:rsidRPr="008B2092">
        <w:rPr>
          <w:rFonts w:ascii="Times New Roman" w:hAnsi="Times New Roman"/>
          <w:sz w:val="28"/>
          <w:szCs w:val="28"/>
        </w:rPr>
        <w:t xml:space="preserve"> </w:t>
      </w:r>
      <w:r w:rsidR="00424AE0" w:rsidRPr="008B2092">
        <w:rPr>
          <w:rFonts w:ascii="Times New Roman" w:hAnsi="Times New Roman"/>
          <w:sz w:val="28"/>
          <w:szCs w:val="28"/>
        </w:rPr>
        <w:t xml:space="preserve"> </w:t>
      </w:r>
    </w:p>
    <w:p w:rsidR="00B44C30" w:rsidRDefault="00750029" w:rsidP="00C32F52">
      <w:pPr>
        <w:tabs>
          <w:tab w:val="center" w:pos="5032"/>
        </w:tabs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B2092">
        <w:rPr>
          <w:rFonts w:ascii="Times New Roman" w:hAnsi="Times New Roman"/>
          <w:sz w:val="28"/>
          <w:szCs w:val="28"/>
        </w:rPr>
        <w:t xml:space="preserve">1. </w:t>
      </w:r>
      <w:r w:rsidR="00C03DC1" w:rsidRPr="008B2092">
        <w:rPr>
          <w:rFonts w:ascii="Times New Roman" w:hAnsi="Times New Roman"/>
          <w:sz w:val="28"/>
          <w:szCs w:val="28"/>
        </w:rPr>
        <w:t xml:space="preserve">Утвердить прилагаемую методику </w:t>
      </w:r>
      <w:r w:rsidR="0066565D" w:rsidRPr="008B2092">
        <w:rPr>
          <w:rFonts w:ascii="Times New Roman" w:hAnsi="Times New Roman"/>
          <w:sz w:val="28"/>
          <w:szCs w:val="28"/>
        </w:rPr>
        <w:t>определения высокого и очень высокого загрязнения атмосферного воздуха.</w:t>
      </w:r>
      <w:r w:rsidR="0066565D" w:rsidRPr="008C2610">
        <w:rPr>
          <w:rFonts w:ascii="Times New Roman" w:hAnsi="Times New Roman"/>
          <w:sz w:val="28"/>
          <w:szCs w:val="28"/>
        </w:rPr>
        <w:t xml:space="preserve"> </w:t>
      </w:r>
    </w:p>
    <w:p w:rsidR="00397CFE" w:rsidRPr="008C2610" w:rsidRDefault="00F32CC5" w:rsidP="00C32F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50029" w:rsidRPr="008C261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C23E7" w:rsidRPr="008C2610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настоящий приказ вступает в силу с </w:t>
      </w:r>
      <w:r w:rsidR="004720D3" w:rsidRPr="008C2610">
        <w:rPr>
          <w:rFonts w:ascii="Times New Roman" w:hAnsi="Times New Roman" w:cs="Times New Roman"/>
          <w:b w:val="0"/>
          <w:sz w:val="28"/>
          <w:szCs w:val="28"/>
        </w:rPr>
        <w:t>01.09.2022</w:t>
      </w:r>
      <w:r w:rsidR="007E1413">
        <w:rPr>
          <w:rFonts w:ascii="Times New Roman" w:hAnsi="Times New Roman" w:cs="Times New Roman"/>
          <w:b w:val="0"/>
          <w:sz w:val="28"/>
          <w:szCs w:val="28"/>
        </w:rPr>
        <w:t xml:space="preserve"> и действует 6 лет</w:t>
      </w:r>
      <w:r w:rsidR="007E1413" w:rsidRPr="00E63282">
        <w:rPr>
          <w:rFonts w:ascii="Times New Roman" w:hAnsi="Times New Roman" w:cs="Times New Roman"/>
          <w:b w:val="0"/>
          <w:sz w:val="28"/>
          <w:szCs w:val="28"/>
        </w:rPr>
        <w:t>.</w:t>
      </w:r>
      <w:r w:rsidR="004720D3" w:rsidRPr="008C2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1E04" w:rsidRDefault="006A1E04" w:rsidP="00A060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0E6" w:rsidRDefault="00C330E6" w:rsidP="00A060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0E6" w:rsidRPr="008C2610" w:rsidRDefault="00C330E6" w:rsidP="00A060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604E" w:rsidRPr="008C2610" w:rsidRDefault="00A0604E" w:rsidP="00A060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610">
        <w:rPr>
          <w:rFonts w:ascii="Times New Roman" w:hAnsi="Times New Roman" w:cs="Times New Roman"/>
          <w:b w:val="0"/>
          <w:sz w:val="28"/>
          <w:szCs w:val="28"/>
        </w:rPr>
        <w:t xml:space="preserve">Министр                                                                                </w:t>
      </w:r>
      <w:r w:rsidR="00397CFE" w:rsidRPr="008C261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C2610">
        <w:rPr>
          <w:rFonts w:ascii="Times New Roman" w:hAnsi="Times New Roman" w:cs="Times New Roman"/>
          <w:b w:val="0"/>
          <w:sz w:val="28"/>
          <w:szCs w:val="28"/>
        </w:rPr>
        <w:t xml:space="preserve">    А.А. Козлов </w:t>
      </w:r>
    </w:p>
    <w:p w:rsidR="0005585E" w:rsidRPr="008C2610" w:rsidRDefault="0005585E" w:rsidP="00A0604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97CFE" w:rsidRPr="0071528F" w:rsidRDefault="00520823" w:rsidP="00300D01">
      <w:pPr>
        <w:tabs>
          <w:tab w:val="left" w:pos="-720"/>
        </w:tabs>
        <w:suppressAutoHyphens/>
        <w:spacing w:line="360" w:lineRule="auto"/>
        <w:ind w:left="5529"/>
        <w:jc w:val="both"/>
        <w:rPr>
          <w:rStyle w:val="10"/>
          <w:rFonts w:ascii="Times New Roman" w:hAnsi="Times New Roman"/>
          <w:sz w:val="28"/>
          <w:szCs w:val="28"/>
        </w:rPr>
      </w:pPr>
      <w:r w:rsidRPr="008C2610">
        <w:rPr>
          <w:rFonts w:ascii="Times New Roman" w:hAnsi="Times New Roman"/>
          <w:spacing w:val="-3"/>
          <w:sz w:val="28"/>
          <w:szCs w:val="28"/>
        </w:rPr>
        <w:br w:type="page"/>
      </w:r>
      <w:r w:rsidR="00397CFE" w:rsidRPr="0071528F">
        <w:rPr>
          <w:rStyle w:val="10"/>
          <w:rFonts w:ascii="Times New Roman" w:hAnsi="Times New Roman"/>
          <w:sz w:val="28"/>
          <w:szCs w:val="28"/>
        </w:rPr>
        <w:lastRenderedPageBreak/>
        <w:t>Утверждена</w:t>
      </w:r>
      <w:r w:rsidR="00A07C6A" w:rsidRPr="0071528F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397CFE" w:rsidRPr="0071528F" w:rsidRDefault="00397CFE" w:rsidP="00300D01">
      <w:pPr>
        <w:pStyle w:val="11"/>
        <w:numPr>
          <w:ilvl w:val="0"/>
          <w:numId w:val="0"/>
        </w:numPr>
        <w:suppressAutoHyphens w:val="0"/>
        <w:ind w:left="5529"/>
        <w:jc w:val="left"/>
        <w:outlineLvl w:val="9"/>
        <w:rPr>
          <w:rStyle w:val="10"/>
          <w:rFonts w:ascii="Times New Roman" w:hAnsi="Times New Roman"/>
          <w:b w:val="0"/>
          <w:sz w:val="28"/>
          <w:szCs w:val="28"/>
        </w:rPr>
      </w:pPr>
      <w:r w:rsidRPr="0071528F">
        <w:rPr>
          <w:rStyle w:val="10"/>
          <w:rFonts w:ascii="Times New Roman" w:hAnsi="Times New Roman"/>
          <w:b w:val="0"/>
          <w:sz w:val="28"/>
          <w:szCs w:val="28"/>
        </w:rPr>
        <w:t>приказом Минприроды России</w:t>
      </w:r>
    </w:p>
    <w:p w:rsidR="00397CFE" w:rsidRPr="0071528F" w:rsidRDefault="00397CFE" w:rsidP="00300D01">
      <w:pPr>
        <w:pStyle w:val="11"/>
        <w:numPr>
          <w:ilvl w:val="0"/>
          <w:numId w:val="0"/>
        </w:numPr>
        <w:suppressAutoHyphens w:val="0"/>
        <w:ind w:left="5529"/>
        <w:jc w:val="left"/>
        <w:outlineLvl w:val="9"/>
        <w:rPr>
          <w:rStyle w:val="10"/>
          <w:rFonts w:ascii="Times New Roman" w:hAnsi="Times New Roman"/>
          <w:b w:val="0"/>
          <w:sz w:val="28"/>
          <w:szCs w:val="28"/>
          <w:lang w:val="ru-RU"/>
        </w:rPr>
      </w:pPr>
      <w:r w:rsidRPr="0071528F">
        <w:rPr>
          <w:rStyle w:val="10"/>
          <w:rFonts w:ascii="Times New Roman" w:hAnsi="Times New Roman"/>
          <w:b w:val="0"/>
          <w:sz w:val="28"/>
          <w:szCs w:val="28"/>
        </w:rPr>
        <w:t xml:space="preserve">от </w:t>
      </w:r>
      <w:r w:rsidRPr="0071528F">
        <w:rPr>
          <w:rStyle w:val="10"/>
          <w:rFonts w:ascii="Times New Roman" w:hAnsi="Times New Roman"/>
          <w:b w:val="0"/>
          <w:sz w:val="28"/>
          <w:szCs w:val="28"/>
          <w:lang w:val="ru-RU"/>
        </w:rPr>
        <w:t>__.__.202</w:t>
      </w:r>
      <w:r w:rsidR="00C330E6">
        <w:rPr>
          <w:rStyle w:val="10"/>
          <w:rFonts w:ascii="Times New Roman" w:hAnsi="Times New Roman"/>
          <w:b w:val="0"/>
          <w:sz w:val="28"/>
          <w:szCs w:val="28"/>
          <w:lang w:val="ru-RU"/>
        </w:rPr>
        <w:t>2</w:t>
      </w:r>
      <w:r w:rsidRPr="0071528F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300D01" w:rsidRPr="0071528F">
        <w:rPr>
          <w:rStyle w:val="10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71528F">
        <w:rPr>
          <w:rStyle w:val="10"/>
          <w:rFonts w:ascii="Times New Roman" w:hAnsi="Times New Roman"/>
          <w:b w:val="0"/>
          <w:sz w:val="28"/>
          <w:szCs w:val="28"/>
        </w:rPr>
        <w:t xml:space="preserve">№ </w:t>
      </w:r>
      <w:r w:rsidRPr="0071528F">
        <w:rPr>
          <w:rStyle w:val="10"/>
          <w:rFonts w:ascii="Times New Roman" w:hAnsi="Times New Roman"/>
          <w:b w:val="0"/>
          <w:sz w:val="28"/>
          <w:szCs w:val="28"/>
          <w:lang w:val="ru-RU"/>
        </w:rPr>
        <w:t>___</w:t>
      </w:r>
    </w:p>
    <w:p w:rsidR="00677001" w:rsidRPr="008C2610" w:rsidRDefault="00677001" w:rsidP="00677001">
      <w:pPr>
        <w:rPr>
          <w:lang w:eastAsia="ja-JP" w:bidi="fa-IR"/>
        </w:rPr>
      </w:pPr>
    </w:p>
    <w:p w:rsidR="00300D01" w:rsidRPr="008C2610" w:rsidRDefault="00300D01" w:rsidP="00677001">
      <w:pPr>
        <w:rPr>
          <w:lang w:eastAsia="ja-JP" w:bidi="fa-IR"/>
        </w:rPr>
      </w:pPr>
    </w:p>
    <w:p w:rsidR="00300D01" w:rsidRPr="008C2610" w:rsidRDefault="00300D01" w:rsidP="004B5ADC">
      <w:pPr>
        <w:tabs>
          <w:tab w:val="left" w:pos="-720"/>
        </w:tabs>
        <w:suppressAutoHyphens/>
        <w:spacing w:line="276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756BBE" w:rsidRPr="008C2610" w:rsidRDefault="00BD37BD" w:rsidP="004B5ADC">
      <w:pPr>
        <w:tabs>
          <w:tab w:val="left" w:pos="-720"/>
        </w:tabs>
        <w:suppressAutoHyphens/>
        <w:spacing w:line="276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C2610">
        <w:rPr>
          <w:rFonts w:ascii="Times New Roman" w:hAnsi="Times New Roman"/>
          <w:b/>
          <w:spacing w:val="-3"/>
          <w:sz w:val="28"/>
          <w:szCs w:val="28"/>
        </w:rPr>
        <w:t>Методика определения высокого и очень вы</w:t>
      </w:r>
      <w:r w:rsidR="008040CD" w:rsidRPr="008C2610">
        <w:rPr>
          <w:rFonts w:ascii="Times New Roman" w:hAnsi="Times New Roman"/>
          <w:b/>
          <w:spacing w:val="-3"/>
          <w:sz w:val="28"/>
          <w:szCs w:val="28"/>
        </w:rPr>
        <w:t xml:space="preserve">сокого загрязнения атмосферного </w:t>
      </w:r>
      <w:r w:rsidRPr="008C2610">
        <w:rPr>
          <w:rFonts w:ascii="Times New Roman" w:hAnsi="Times New Roman"/>
          <w:b/>
          <w:spacing w:val="-3"/>
          <w:sz w:val="28"/>
          <w:szCs w:val="28"/>
        </w:rPr>
        <w:t>воздуха</w:t>
      </w:r>
      <w:r w:rsidR="0007270B" w:rsidRPr="008C261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520823" w:rsidRPr="008C261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7E734E" w:rsidRPr="008C2610" w:rsidRDefault="007E734E" w:rsidP="00BD37BD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7E734E" w:rsidRPr="008C2610" w:rsidRDefault="007E734E" w:rsidP="00747DA7">
      <w:pPr>
        <w:tabs>
          <w:tab w:val="left" w:pos="-720"/>
        </w:tabs>
        <w:suppressAutoHyphens/>
        <w:spacing w:line="276" w:lineRule="auto"/>
        <w:ind w:left="-567"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C2610">
        <w:rPr>
          <w:rFonts w:ascii="Times New Roman" w:hAnsi="Times New Roman"/>
          <w:b/>
          <w:spacing w:val="-3"/>
          <w:sz w:val="28"/>
          <w:szCs w:val="28"/>
        </w:rPr>
        <w:t>I. Общие положения</w:t>
      </w:r>
      <w:r w:rsidR="00880DEB" w:rsidRPr="008C261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AA20D3" w:rsidRPr="008C2610" w:rsidRDefault="00AA20D3" w:rsidP="00747DA7">
      <w:pPr>
        <w:tabs>
          <w:tab w:val="left" w:pos="-720"/>
        </w:tabs>
        <w:suppressAutoHyphens/>
        <w:spacing w:line="276" w:lineRule="auto"/>
        <w:ind w:left="-567"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462B45" w:rsidRPr="008C2610" w:rsidRDefault="008D6D0E" w:rsidP="00340381">
      <w:pPr>
        <w:overflowPunct/>
        <w:spacing w:line="276" w:lineRule="auto"/>
        <w:ind w:left="-567" w:firstLine="709"/>
        <w:jc w:val="both"/>
        <w:textAlignment w:val="auto"/>
        <w:rPr>
          <w:rFonts w:ascii="Times New Roman" w:hAnsi="Times New Roman"/>
          <w:spacing w:val="-3"/>
          <w:sz w:val="28"/>
          <w:szCs w:val="28"/>
        </w:rPr>
      </w:pPr>
      <w:r w:rsidRPr="008C2610">
        <w:rPr>
          <w:rFonts w:ascii="Times New Roman" w:hAnsi="Times New Roman"/>
          <w:spacing w:val="-3"/>
          <w:sz w:val="28"/>
          <w:szCs w:val="28"/>
        </w:rPr>
        <w:t>1</w:t>
      </w:r>
      <w:r w:rsidR="00F413E2" w:rsidRPr="008C2610">
        <w:rPr>
          <w:rFonts w:ascii="Times New Roman" w:hAnsi="Times New Roman"/>
          <w:spacing w:val="-3"/>
          <w:sz w:val="28"/>
          <w:szCs w:val="28"/>
        </w:rPr>
        <w:t>. Методика</w:t>
      </w:r>
      <w:r w:rsidR="00520823" w:rsidRPr="008C26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C2610">
        <w:rPr>
          <w:rFonts w:ascii="Times New Roman" w:hAnsi="Times New Roman"/>
          <w:spacing w:val="-3"/>
          <w:sz w:val="28"/>
          <w:szCs w:val="28"/>
        </w:rPr>
        <w:t xml:space="preserve">определения высокого и очень высокого загрязнения атмосферного воздуха (далее – Методика) </w:t>
      </w:r>
      <w:r w:rsidR="0008576F" w:rsidRPr="008C2610">
        <w:rPr>
          <w:rFonts w:ascii="Times New Roman" w:hAnsi="Times New Roman"/>
          <w:spacing w:val="-3"/>
          <w:sz w:val="28"/>
          <w:szCs w:val="28"/>
        </w:rPr>
        <w:t xml:space="preserve">предназначена для </w:t>
      </w:r>
      <w:r w:rsidR="00F413E2" w:rsidRPr="008C2610">
        <w:rPr>
          <w:rFonts w:ascii="Times New Roman" w:hAnsi="Times New Roman"/>
          <w:spacing w:val="-3"/>
          <w:sz w:val="28"/>
          <w:szCs w:val="28"/>
        </w:rPr>
        <w:t xml:space="preserve">определения </w:t>
      </w:r>
      <w:r w:rsidR="00296CD5" w:rsidRPr="008C2610">
        <w:rPr>
          <w:rFonts w:ascii="Times New Roman" w:hAnsi="Times New Roman"/>
          <w:spacing w:val="-3"/>
          <w:sz w:val="28"/>
          <w:szCs w:val="28"/>
        </w:rPr>
        <w:t xml:space="preserve">загрязнения атмосферного воздуха </w:t>
      </w:r>
      <w:r w:rsidR="00450B11" w:rsidRPr="008C2610">
        <w:rPr>
          <w:rFonts w:ascii="Times New Roman" w:hAnsi="Times New Roman"/>
          <w:spacing w:val="-3"/>
          <w:sz w:val="28"/>
          <w:szCs w:val="28"/>
        </w:rPr>
        <w:t xml:space="preserve">как </w:t>
      </w:r>
      <w:r w:rsidR="00F413E2" w:rsidRPr="008C2610">
        <w:rPr>
          <w:rFonts w:ascii="Times New Roman" w:hAnsi="Times New Roman"/>
          <w:spacing w:val="-3"/>
          <w:sz w:val="28"/>
          <w:szCs w:val="28"/>
        </w:rPr>
        <w:t xml:space="preserve">высокого и очень высокого в целях </w:t>
      </w:r>
      <w:r w:rsidR="00587611" w:rsidRPr="008C2610">
        <w:rPr>
          <w:rFonts w:ascii="Times New Roman" w:hAnsi="Times New Roman"/>
          <w:spacing w:val="-3"/>
          <w:sz w:val="28"/>
          <w:szCs w:val="28"/>
        </w:rPr>
        <w:t>установления городских поселений и городских округов</w:t>
      </w:r>
      <w:r w:rsidR="0050772A" w:rsidRPr="008C2610">
        <w:rPr>
          <w:rFonts w:ascii="Times New Roman" w:hAnsi="Times New Roman"/>
          <w:spacing w:val="-3"/>
          <w:sz w:val="28"/>
          <w:szCs w:val="28"/>
        </w:rPr>
        <w:t xml:space="preserve"> (далее – города)</w:t>
      </w:r>
      <w:r w:rsidR="00F413E2" w:rsidRPr="008C2610">
        <w:rPr>
          <w:rFonts w:ascii="Times New Roman" w:hAnsi="Times New Roman"/>
          <w:spacing w:val="-3"/>
          <w:sz w:val="28"/>
          <w:szCs w:val="28"/>
        </w:rPr>
        <w:t>,</w:t>
      </w:r>
      <w:r w:rsidR="00671537" w:rsidRPr="008C261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62B45" w:rsidRPr="008C2610">
        <w:rPr>
          <w:rFonts w:ascii="Times New Roman" w:hAnsi="Times New Roman"/>
          <w:spacing w:val="-3"/>
          <w:sz w:val="28"/>
          <w:szCs w:val="28"/>
        </w:rPr>
        <w:t xml:space="preserve">дополнительно включаемых </w:t>
      </w:r>
      <w:r w:rsidR="003826EF" w:rsidRPr="008C2610">
        <w:rPr>
          <w:rFonts w:ascii="Times New Roman" w:hAnsi="Times New Roman"/>
          <w:spacing w:val="-3"/>
          <w:sz w:val="28"/>
          <w:szCs w:val="28"/>
        </w:rPr>
        <w:t xml:space="preserve">в </w:t>
      </w:r>
      <w:r w:rsidR="00A9007D" w:rsidRPr="008C2610">
        <w:rPr>
          <w:rFonts w:ascii="Times New Roman" w:hAnsi="Times New Roman"/>
          <w:spacing w:val="-3"/>
          <w:sz w:val="28"/>
          <w:szCs w:val="28"/>
        </w:rPr>
        <w:t xml:space="preserve">эксперимент </w:t>
      </w:r>
      <w:r w:rsidR="00C12363" w:rsidRPr="008C2610">
        <w:rPr>
          <w:rFonts w:ascii="Times New Roman" w:hAnsi="Times New Roman"/>
          <w:spacing w:val="-3"/>
          <w:sz w:val="28"/>
          <w:szCs w:val="28"/>
        </w:rPr>
        <w:t>по квотированию выбросов загрязняющих веществ в атмосферный воздух</w:t>
      </w:r>
      <w:r w:rsidR="008533AD" w:rsidRPr="008C2610">
        <w:rPr>
          <w:rFonts w:ascii="Times New Roman" w:hAnsi="Times New Roman"/>
          <w:spacing w:val="-3"/>
          <w:sz w:val="28"/>
          <w:szCs w:val="28"/>
        </w:rPr>
        <w:t xml:space="preserve"> на </w:t>
      </w:r>
      <w:r w:rsidR="00747DA7" w:rsidRPr="008C2610">
        <w:rPr>
          <w:rFonts w:ascii="Times New Roman" w:hAnsi="Times New Roman"/>
          <w:spacing w:val="-3"/>
          <w:sz w:val="28"/>
          <w:szCs w:val="28"/>
        </w:rPr>
        <w:t>основе сводных расчетов загрязнения атмосферного воздуха</w:t>
      </w:r>
      <w:r w:rsidRPr="008C2610">
        <w:rPr>
          <w:rFonts w:ascii="Times New Roman" w:hAnsi="Times New Roman"/>
          <w:spacing w:val="-3"/>
          <w:sz w:val="28"/>
          <w:szCs w:val="28"/>
        </w:rPr>
        <w:t xml:space="preserve"> (далее – эксперимент по квотированию выбросов)</w:t>
      </w:r>
      <w:r w:rsidR="00C12363" w:rsidRPr="008C2610">
        <w:rPr>
          <w:rFonts w:ascii="Times New Roman" w:hAnsi="Times New Roman"/>
          <w:spacing w:val="-3"/>
          <w:sz w:val="28"/>
          <w:szCs w:val="28"/>
        </w:rPr>
        <w:t>, который проводится в соответствии с</w:t>
      </w:r>
      <w:r w:rsidR="00747DA7" w:rsidRPr="008C2610">
        <w:rPr>
          <w:rFonts w:ascii="Times New Roman" w:hAnsi="Times New Roman"/>
          <w:spacing w:val="-3"/>
          <w:sz w:val="28"/>
          <w:szCs w:val="28"/>
        </w:rPr>
        <w:t>о</w:t>
      </w:r>
      <w:r w:rsidRPr="008C2610">
        <w:rPr>
          <w:rFonts w:ascii="Times New Roman" w:hAnsi="Times New Roman"/>
          <w:spacing w:val="-3"/>
          <w:sz w:val="28"/>
          <w:szCs w:val="28"/>
        </w:rPr>
        <w:t> </w:t>
      </w:r>
      <w:r w:rsidR="00747DA7" w:rsidRPr="008C2610">
        <w:rPr>
          <w:rFonts w:ascii="Times New Roman" w:hAnsi="Times New Roman"/>
          <w:spacing w:val="-3"/>
          <w:sz w:val="28"/>
          <w:szCs w:val="28"/>
        </w:rPr>
        <w:t xml:space="preserve">статьями 1 - 6 Федерального </w:t>
      </w:r>
      <w:hyperlink r:id="rId10" w:history="1">
        <w:r w:rsidR="00747DA7" w:rsidRPr="008C2610">
          <w:rPr>
            <w:rFonts w:ascii="Times New Roman" w:hAnsi="Times New Roman"/>
            <w:spacing w:val="-3"/>
            <w:sz w:val="28"/>
            <w:szCs w:val="28"/>
          </w:rPr>
          <w:t>закон</w:t>
        </w:r>
      </w:hyperlink>
      <w:r w:rsidR="00747DA7" w:rsidRPr="008C2610">
        <w:rPr>
          <w:rFonts w:ascii="Times New Roman" w:hAnsi="Times New Roman"/>
          <w:spacing w:val="-3"/>
          <w:sz w:val="28"/>
          <w:szCs w:val="28"/>
        </w:rPr>
        <w:t xml:space="preserve">а от 26.07.2019 № 195-ФЗ «О проведении эксперимента по квотированию </w:t>
      </w:r>
      <w:r w:rsidR="006A1E04" w:rsidRPr="008C2610">
        <w:rPr>
          <w:rFonts w:ascii="Times New Roman" w:hAnsi="Times New Roman"/>
          <w:spacing w:val="-3"/>
          <w:sz w:val="28"/>
          <w:szCs w:val="28"/>
        </w:rPr>
        <w:t xml:space="preserve">выбросов загрязняющих веществ и </w:t>
      </w:r>
      <w:r w:rsidR="00747DA7" w:rsidRPr="008C2610">
        <w:rPr>
          <w:rFonts w:ascii="Times New Roman" w:hAnsi="Times New Roman"/>
          <w:spacing w:val="-3"/>
          <w:sz w:val="28"/>
          <w:szCs w:val="28"/>
        </w:rPr>
        <w:t>внесении изменений в отдельные законодательные акты Росс</w:t>
      </w:r>
      <w:r w:rsidR="000C723F" w:rsidRPr="008C2610">
        <w:rPr>
          <w:rFonts w:ascii="Times New Roman" w:hAnsi="Times New Roman"/>
          <w:spacing w:val="-3"/>
          <w:sz w:val="28"/>
          <w:szCs w:val="28"/>
        </w:rPr>
        <w:t>ийской </w:t>
      </w:r>
      <w:r w:rsidR="00747DA7" w:rsidRPr="008C2610">
        <w:rPr>
          <w:rFonts w:ascii="Times New Roman" w:hAnsi="Times New Roman"/>
          <w:spacing w:val="-3"/>
          <w:sz w:val="28"/>
          <w:szCs w:val="28"/>
        </w:rPr>
        <w:t>Федерации в части снижения загрязнения атмосферного воздуха»</w:t>
      </w:r>
      <w:r w:rsidR="00DE0C1F" w:rsidRPr="008C26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C2610">
        <w:rPr>
          <w:rFonts w:ascii="Times New Roman" w:hAnsi="Times New Roman"/>
          <w:sz w:val="28"/>
          <w:szCs w:val="28"/>
        </w:rPr>
        <w:t>(Собрание законодательства Российской Федерации, 2019, № 30, ст. 4097; 2021, № 27, ст. 5170)</w:t>
      </w:r>
      <w:r w:rsidR="00BD6143" w:rsidRPr="008C2610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A9007D" w:rsidRPr="008C2610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7F1599" w:rsidRDefault="00340381" w:rsidP="007F1599">
      <w:pPr>
        <w:overflowPunct/>
        <w:spacing w:line="276" w:lineRule="auto"/>
        <w:ind w:left="-567" w:firstLine="709"/>
        <w:jc w:val="both"/>
        <w:textAlignment w:val="auto"/>
        <w:rPr>
          <w:rFonts w:ascii="Times New Roman" w:hAnsi="Times New Roman"/>
          <w:spacing w:val="-3"/>
          <w:sz w:val="28"/>
          <w:szCs w:val="28"/>
        </w:rPr>
      </w:pPr>
      <w:r w:rsidRPr="008C2610">
        <w:rPr>
          <w:rFonts w:ascii="Times New Roman" w:hAnsi="Times New Roman"/>
          <w:spacing w:val="-3"/>
          <w:sz w:val="28"/>
          <w:szCs w:val="28"/>
        </w:rPr>
        <w:t>2</w:t>
      </w:r>
      <w:r w:rsidR="00360F4E" w:rsidRPr="008C2610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1B6331" w:rsidRPr="008C2610">
        <w:rPr>
          <w:rFonts w:ascii="Times New Roman" w:hAnsi="Times New Roman"/>
          <w:spacing w:val="-3"/>
          <w:sz w:val="28"/>
          <w:szCs w:val="28"/>
        </w:rPr>
        <w:t>Термины и понятия</w:t>
      </w:r>
      <w:r w:rsidR="005C0B07" w:rsidRPr="008C2610">
        <w:rPr>
          <w:rFonts w:ascii="Times New Roman" w:hAnsi="Times New Roman"/>
          <w:spacing w:val="-3"/>
          <w:sz w:val="28"/>
          <w:szCs w:val="28"/>
        </w:rPr>
        <w:t>,</w:t>
      </w:r>
      <w:r w:rsidR="001B6331" w:rsidRPr="008C261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174F7" w:rsidRPr="008C2610">
        <w:rPr>
          <w:rFonts w:ascii="Times New Roman" w:hAnsi="Times New Roman"/>
          <w:spacing w:val="-3"/>
          <w:sz w:val="28"/>
          <w:szCs w:val="28"/>
        </w:rPr>
        <w:t xml:space="preserve">используемые </w:t>
      </w:r>
      <w:r w:rsidR="00406DD7" w:rsidRPr="008C2610">
        <w:rPr>
          <w:rFonts w:ascii="Times New Roman" w:hAnsi="Times New Roman"/>
          <w:spacing w:val="-3"/>
          <w:sz w:val="28"/>
          <w:szCs w:val="28"/>
        </w:rPr>
        <w:t>в настоящей</w:t>
      </w:r>
      <w:r w:rsidR="00891E5D" w:rsidRPr="008C2610">
        <w:rPr>
          <w:rFonts w:ascii="Times New Roman" w:hAnsi="Times New Roman"/>
          <w:spacing w:val="-3"/>
          <w:sz w:val="28"/>
          <w:szCs w:val="28"/>
        </w:rPr>
        <w:t xml:space="preserve"> Методике</w:t>
      </w:r>
      <w:r w:rsidR="0078797F" w:rsidRPr="008C2610">
        <w:rPr>
          <w:rFonts w:ascii="Times New Roman" w:hAnsi="Times New Roman"/>
          <w:spacing w:val="-3"/>
          <w:sz w:val="28"/>
          <w:szCs w:val="28"/>
        </w:rPr>
        <w:t>, применяются в</w:t>
      </w:r>
      <w:r w:rsidR="005C0B07" w:rsidRPr="008C2610">
        <w:rPr>
          <w:rFonts w:ascii="Times New Roman" w:hAnsi="Times New Roman"/>
          <w:spacing w:val="-3"/>
          <w:sz w:val="28"/>
          <w:szCs w:val="28"/>
        </w:rPr>
        <w:t> </w:t>
      </w:r>
      <w:r w:rsidR="0078797F" w:rsidRPr="008C2610">
        <w:rPr>
          <w:rFonts w:ascii="Times New Roman" w:hAnsi="Times New Roman"/>
          <w:spacing w:val="-3"/>
          <w:sz w:val="28"/>
          <w:szCs w:val="28"/>
        </w:rPr>
        <w:t xml:space="preserve">значениях, установленных </w:t>
      </w:r>
      <w:r w:rsidRPr="008C2610">
        <w:rPr>
          <w:rFonts w:ascii="Times New Roman" w:hAnsi="Times New Roman"/>
          <w:spacing w:val="-3"/>
          <w:sz w:val="28"/>
          <w:szCs w:val="28"/>
        </w:rPr>
        <w:t>Федеральным законом от 04.05.1999 № 96-ФЗ «Об</w:t>
      </w:r>
      <w:r w:rsidR="007F1599" w:rsidRPr="008C2610">
        <w:rPr>
          <w:rFonts w:ascii="Times New Roman" w:hAnsi="Times New Roman"/>
          <w:spacing w:val="-3"/>
          <w:sz w:val="28"/>
          <w:szCs w:val="28"/>
        </w:rPr>
        <w:t> </w:t>
      </w:r>
      <w:r w:rsidRPr="008C2610">
        <w:rPr>
          <w:rFonts w:ascii="Times New Roman" w:hAnsi="Times New Roman"/>
          <w:spacing w:val="-3"/>
          <w:sz w:val="28"/>
          <w:szCs w:val="28"/>
        </w:rPr>
        <w:t xml:space="preserve">охране атмосферного воздуха» (Собрание законодательства Российской Федерации, 1999, № 18, ст. 2222; 2021, № 24, ст. 4188), </w:t>
      </w:r>
      <w:r w:rsidRPr="008C2610">
        <w:rPr>
          <w:rFonts w:ascii="Times New Roman" w:hAnsi="Times New Roman"/>
          <w:sz w:val="28"/>
          <w:szCs w:val="28"/>
        </w:rPr>
        <w:t>Федеральным законом 19.07.1998 № 113-ФЗ «О гидрометеорологической службе» (Собрание законодательства Российской Федерации, 1998, № 30, ст. 3609; 20</w:t>
      </w:r>
      <w:r w:rsidR="00CC5831" w:rsidRPr="008C2610">
        <w:rPr>
          <w:rFonts w:ascii="Times New Roman" w:hAnsi="Times New Roman"/>
          <w:sz w:val="28"/>
          <w:szCs w:val="28"/>
        </w:rPr>
        <w:t>21</w:t>
      </w:r>
      <w:r w:rsidRPr="008C2610">
        <w:rPr>
          <w:rFonts w:ascii="Times New Roman" w:hAnsi="Times New Roman"/>
          <w:sz w:val="28"/>
          <w:szCs w:val="28"/>
        </w:rPr>
        <w:t xml:space="preserve">, № </w:t>
      </w:r>
      <w:r w:rsidR="00CC5831" w:rsidRPr="008C2610">
        <w:rPr>
          <w:rFonts w:ascii="Times New Roman" w:hAnsi="Times New Roman"/>
          <w:sz w:val="28"/>
          <w:szCs w:val="28"/>
        </w:rPr>
        <w:t>41</w:t>
      </w:r>
      <w:r w:rsidRPr="008C2610">
        <w:rPr>
          <w:rFonts w:ascii="Times New Roman" w:hAnsi="Times New Roman"/>
          <w:sz w:val="28"/>
          <w:szCs w:val="28"/>
        </w:rPr>
        <w:t>, ст. </w:t>
      </w:r>
      <w:r w:rsidR="00CC5831" w:rsidRPr="008C2610">
        <w:rPr>
          <w:rFonts w:ascii="Times New Roman" w:hAnsi="Times New Roman"/>
          <w:sz w:val="28"/>
          <w:szCs w:val="28"/>
        </w:rPr>
        <w:t>7064</w:t>
      </w:r>
      <w:r w:rsidRPr="008C2610">
        <w:rPr>
          <w:rFonts w:ascii="Times New Roman" w:hAnsi="Times New Roman"/>
          <w:sz w:val="28"/>
          <w:szCs w:val="28"/>
        </w:rPr>
        <w:t>)</w:t>
      </w:r>
      <w:r w:rsidR="007F1599" w:rsidRPr="008C2610">
        <w:rPr>
          <w:rFonts w:ascii="Times New Roman" w:hAnsi="Times New Roman"/>
          <w:sz w:val="28"/>
          <w:szCs w:val="28"/>
        </w:rPr>
        <w:t xml:space="preserve"> и </w:t>
      </w:r>
      <w:r w:rsidR="007F1599" w:rsidRPr="008C2610">
        <w:rPr>
          <w:rFonts w:ascii="Times New Roman" w:hAnsi="Times New Roman"/>
          <w:spacing w:val="-3"/>
          <w:sz w:val="28"/>
          <w:szCs w:val="28"/>
        </w:rPr>
        <w:t>Федеральным законом от 30.03.1999 № 52-ФЗ «О санитарно-эпидемиологическом благополучии населения» (Собрание законодательства Российской Федерации, 1999, № 14, ст. 1650; 2021, № 27, ст. 5185).</w:t>
      </w:r>
    </w:p>
    <w:p w:rsidR="002439AB" w:rsidRPr="008B2092" w:rsidRDefault="00E006DF" w:rsidP="007F1599">
      <w:pPr>
        <w:overflowPunct/>
        <w:spacing w:line="276" w:lineRule="auto"/>
        <w:ind w:left="-567" w:firstLine="709"/>
        <w:jc w:val="both"/>
        <w:textAlignment w:val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</w:t>
      </w:r>
      <w:r w:rsidR="002439AB" w:rsidRPr="002439AB">
        <w:rPr>
          <w:rFonts w:ascii="Times New Roman" w:hAnsi="Times New Roman"/>
          <w:spacing w:val="-3"/>
          <w:sz w:val="28"/>
          <w:szCs w:val="28"/>
        </w:rPr>
        <w:t xml:space="preserve"> Определение высокого и очень высокого загрязнения атмосферного воздуха производится на основании данных государственного мониторинга атмосферного воздуха,</w:t>
      </w:r>
      <w:r w:rsidR="002439AB" w:rsidRPr="008C2610">
        <w:rPr>
          <w:rFonts w:ascii="Times New Roman" w:hAnsi="Times New Roman"/>
          <w:spacing w:val="-3"/>
          <w:sz w:val="28"/>
          <w:szCs w:val="28"/>
        </w:rPr>
        <w:t xml:space="preserve"> являющегося подсистемой государственного экологического мониторинга (государственного мониторинга окружающей среды) в </w:t>
      </w:r>
      <w:r w:rsidR="002439AB" w:rsidRPr="008B2092">
        <w:rPr>
          <w:rFonts w:ascii="Times New Roman" w:hAnsi="Times New Roman"/>
          <w:spacing w:val="-3"/>
          <w:sz w:val="28"/>
          <w:szCs w:val="28"/>
        </w:rPr>
        <w:t>соответствии со статьей 23.1 Федерального закона от 04.05.1999 № 96-ФЗ «Об охране атмосферного воздуха»</w:t>
      </w:r>
      <w:r w:rsidR="002439AB" w:rsidRPr="008B2092">
        <w:rPr>
          <w:rFonts w:ascii="Times New Roman" w:hAnsi="Times New Roman"/>
          <w:sz w:val="28"/>
          <w:szCs w:val="28"/>
        </w:rPr>
        <w:t>.</w:t>
      </w:r>
    </w:p>
    <w:p w:rsidR="007273E1" w:rsidRPr="008B2092" w:rsidRDefault="002439AB" w:rsidP="002439AB">
      <w:pPr>
        <w:pStyle w:val="a3"/>
        <w:spacing w:line="276" w:lineRule="auto"/>
        <w:ind w:left="-567" w:right="-142"/>
        <w:rPr>
          <w:spacing w:val="-3"/>
          <w:szCs w:val="28"/>
        </w:rPr>
      </w:pPr>
      <w:r w:rsidRPr="008B2092">
        <w:rPr>
          <w:szCs w:val="28"/>
        </w:rPr>
        <w:lastRenderedPageBreak/>
        <w:t xml:space="preserve">4. </w:t>
      </w:r>
      <w:r w:rsidR="00BE5825" w:rsidRPr="008B2092">
        <w:rPr>
          <w:spacing w:val="-3"/>
          <w:szCs w:val="28"/>
        </w:rPr>
        <w:t>В целях настоящей методики</w:t>
      </w:r>
      <w:r w:rsidR="008B2092">
        <w:rPr>
          <w:spacing w:val="-3"/>
          <w:szCs w:val="28"/>
        </w:rPr>
        <w:t xml:space="preserve"> </w:t>
      </w:r>
      <w:r w:rsidR="00BE5825" w:rsidRPr="008B2092">
        <w:rPr>
          <w:spacing w:val="-3"/>
          <w:szCs w:val="28"/>
        </w:rPr>
        <w:t>дополнительно</w:t>
      </w:r>
      <w:r w:rsidR="007273E1" w:rsidRPr="008B2092">
        <w:rPr>
          <w:spacing w:val="-3"/>
          <w:szCs w:val="28"/>
        </w:rPr>
        <w:t xml:space="preserve"> к определенным на основании данных государственного мониторинга атмосферного воздуха </w:t>
      </w:r>
      <w:r w:rsidR="007273E1" w:rsidRPr="008B2092">
        <w:rPr>
          <w:szCs w:val="28"/>
        </w:rPr>
        <w:t xml:space="preserve">городам с высоким и очень высоким загрязнением атмосферного воздуха </w:t>
      </w:r>
      <w:r w:rsidR="007273E1" w:rsidRPr="008B2092">
        <w:rPr>
          <w:spacing w:val="-3"/>
          <w:szCs w:val="28"/>
        </w:rPr>
        <w:t xml:space="preserve">относятся города, в которых по данным Роспотребнадзора риск здоровью человека оценивается как неприемлемый в соответствии с </w:t>
      </w:r>
      <w:r w:rsidR="007273E1" w:rsidRPr="008B2092">
        <w:rPr>
          <w:spacing w:val="-3"/>
          <w:szCs w:val="28"/>
          <w:rPrChange w:id="1" w:author="podgurskaya" w:date="2022-01-20T11:46:00Z">
            <w:rPr>
              <w:b/>
              <w:szCs w:val="28"/>
            </w:rPr>
          </w:rPrChange>
        </w:rPr>
        <w:t xml:space="preserve">предусмотренной </w:t>
      </w:r>
      <w:r w:rsidR="007273E1" w:rsidRPr="008B2092">
        <w:rPr>
          <w:spacing w:val="-3"/>
          <w:szCs w:val="28"/>
        </w:rPr>
        <w:t xml:space="preserve">законодательством о санитарно-эпидемиологическом благополучии населения </w:t>
      </w:r>
      <w:r w:rsidR="007273E1" w:rsidRPr="008B2092">
        <w:rPr>
          <w:spacing w:val="-3"/>
          <w:szCs w:val="28"/>
          <w:rPrChange w:id="2" w:author="podgurskaya" w:date="2022-01-20T11:46:00Z">
            <w:rPr>
              <w:b/>
              <w:szCs w:val="28"/>
            </w:rPr>
          </w:rPrChange>
        </w:rPr>
        <w:fldChar w:fldCharType="begin"/>
      </w:r>
      <w:r w:rsidR="007273E1" w:rsidRPr="008B2092">
        <w:rPr>
          <w:spacing w:val="-3"/>
          <w:szCs w:val="28"/>
          <w:rPrChange w:id="3" w:author="podgurskaya" w:date="2022-01-20T11:46:00Z">
            <w:rPr>
              <w:b/>
              <w:szCs w:val="28"/>
            </w:rPr>
          </w:rPrChange>
        </w:rPr>
        <w:instrText xml:space="preserve">HYPERLINK consultantplus://offline/ref=6DF47695FD182F3C07741B3CCACB2FA4740D8129A181A5F0A364FD17086C51DA50C4B9FC06CE0A39AE25F17522C3F9F3401568C5A4C2ED95d9I7H </w:instrText>
      </w:r>
      <w:r w:rsidR="007273E1" w:rsidRPr="008B2092">
        <w:rPr>
          <w:spacing w:val="-3"/>
          <w:szCs w:val="28"/>
          <w:rPrChange w:id="4" w:author="podgurskaya" w:date="2022-01-20T11:46:00Z">
            <w:rPr>
              <w:b/>
              <w:szCs w:val="28"/>
            </w:rPr>
          </w:rPrChange>
        </w:rPr>
        <w:fldChar w:fldCharType="separate"/>
      </w:r>
      <w:r w:rsidR="007273E1" w:rsidRPr="008B2092">
        <w:rPr>
          <w:spacing w:val="-3"/>
          <w:szCs w:val="28"/>
          <w:rPrChange w:id="5" w:author="podgurskaya" w:date="2022-01-20T11:46:00Z">
            <w:rPr>
              <w:b/>
              <w:szCs w:val="28"/>
            </w:rPr>
          </w:rPrChange>
        </w:rPr>
        <w:t>метод</w:t>
      </w:r>
      <w:r w:rsidR="007273E1" w:rsidRPr="008B2092">
        <w:rPr>
          <w:spacing w:val="-3"/>
          <w:szCs w:val="28"/>
        </w:rPr>
        <w:t>ологией</w:t>
      </w:r>
      <w:r w:rsidR="007273E1" w:rsidRPr="008B2092">
        <w:rPr>
          <w:spacing w:val="-3"/>
          <w:szCs w:val="28"/>
          <w:rPrChange w:id="6" w:author="podgurskaya" w:date="2022-01-20T11:46:00Z">
            <w:rPr>
              <w:b/>
              <w:szCs w:val="28"/>
            </w:rPr>
          </w:rPrChange>
        </w:rPr>
        <w:fldChar w:fldCharType="end"/>
      </w:r>
      <w:r w:rsidR="007273E1" w:rsidRPr="008B2092">
        <w:rPr>
          <w:spacing w:val="-3"/>
          <w:szCs w:val="28"/>
          <w:rPrChange w:id="7" w:author="podgurskaya" w:date="2022-01-20T11:46:00Z">
            <w:rPr>
              <w:b/>
              <w:szCs w:val="28"/>
            </w:rPr>
          </w:rPrChange>
        </w:rPr>
        <w:t xml:space="preserve"> расчета и</w:t>
      </w:r>
      <w:r w:rsidR="007273E1" w:rsidRPr="008B2092">
        <w:rPr>
          <w:spacing w:val="-3"/>
          <w:szCs w:val="28"/>
        </w:rPr>
        <w:t> </w:t>
      </w:r>
      <w:r w:rsidR="007273E1" w:rsidRPr="008B2092">
        <w:rPr>
          <w:spacing w:val="-3"/>
          <w:szCs w:val="28"/>
          <w:rPrChange w:id="8" w:author="podgurskaya" w:date="2022-01-20T11:46:00Z">
            <w:rPr>
              <w:b/>
              <w:szCs w:val="28"/>
            </w:rPr>
          </w:rPrChange>
        </w:rPr>
        <w:t>оценки риска для здоровья человека</w:t>
      </w:r>
      <w:r w:rsidR="00F239DB" w:rsidRPr="008B2092">
        <w:rPr>
          <w:spacing w:val="-3"/>
          <w:szCs w:val="28"/>
        </w:rPr>
        <w:t>.</w:t>
      </w:r>
    </w:p>
    <w:p w:rsidR="002439AB" w:rsidRPr="008B2092" w:rsidRDefault="002439AB" w:rsidP="007F1599">
      <w:pPr>
        <w:overflowPunct/>
        <w:spacing w:line="276" w:lineRule="auto"/>
        <w:ind w:left="-567" w:firstLine="709"/>
        <w:jc w:val="both"/>
        <w:textAlignment w:val="auto"/>
        <w:rPr>
          <w:rFonts w:ascii="Times New Roman" w:hAnsi="Times New Roman"/>
          <w:spacing w:val="-3"/>
          <w:sz w:val="28"/>
          <w:szCs w:val="28"/>
        </w:rPr>
      </w:pPr>
    </w:p>
    <w:p w:rsidR="009748B8" w:rsidRDefault="00E006DF" w:rsidP="002439AB">
      <w:pPr>
        <w:overflowPunct/>
        <w:spacing w:line="276" w:lineRule="auto"/>
        <w:ind w:left="-567" w:firstLine="709"/>
        <w:jc w:val="center"/>
        <w:textAlignment w:val="auto"/>
        <w:rPr>
          <w:rFonts w:ascii="Times New Roman" w:hAnsi="Times New Roman"/>
          <w:b/>
          <w:spacing w:val="-3"/>
          <w:sz w:val="28"/>
          <w:szCs w:val="28"/>
        </w:rPr>
      </w:pPr>
      <w:r w:rsidRPr="008B2092">
        <w:rPr>
          <w:rFonts w:ascii="Times New Roman" w:hAnsi="Times New Roman"/>
          <w:b/>
          <w:spacing w:val="-3"/>
          <w:sz w:val="28"/>
          <w:szCs w:val="28"/>
          <w:lang w:val="en-US"/>
        </w:rPr>
        <w:t>II</w:t>
      </w:r>
      <w:r w:rsidRPr="008B2092">
        <w:rPr>
          <w:rFonts w:ascii="Times New Roman" w:hAnsi="Times New Roman"/>
          <w:b/>
          <w:spacing w:val="-3"/>
          <w:sz w:val="28"/>
          <w:szCs w:val="28"/>
          <w:rPrChange w:id="9" w:author="podgurskaya" w:date="2022-01-20T12:11:00Z">
            <w:rPr>
              <w:rFonts w:ascii="Times New Roman" w:hAnsi="Times New Roman"/>
              <w:spacing w:val="-3"/>
              <w:sz w:val="28"/>
              <w:szCs w:val="28"/>
              <w:lang w:val="en-US"/>
            </w:rPr>
          </w:rPrChange>
        </w:rPr>
        <w:t xml:space="preserve">. </w:t>
      </w:r>
      <w:r w:rsidR="002439AB" w:rsidRPr="008B2092">
        <w:rPr>
          <w:rFonts w:ascii="Times New Roman" w:hAnsi="Times New Roman"/>
          <w:b/>
          <w:spacing w:val="-3"/>
          <w:sz w:val="28"/>
          <w:szCs w:val="28"/>
        </w:rPr>
        <w:t xml:space="preserve">Определение высокого и очень высокого загрязнения </w:t>
      </w:r>
    </w:p>
    <w:p w:rsidR="002439AB" w:rsidRPr="002439AB" w:rsidRDefault="002439AB" w:rsidP="002439AB">
      <w:pPr>
        <w:overflowPunct/>
        <w:spacing w:line="276" w:lineRule="auto"/>
        <w:ind w:left="-567" w:firstLine="709"/>
        <w:jc w:val="center"/>
        <w:textAlignment w:val="auto"/>
        <w:rPr>
          <w:rFonts w:ascii="Times New Roman" w:hAnsi="Times New Roman"/>
          <w:b/>
          <w:spacing w:val="-3"/>
          <w:sz w:val="28"/>
          <w:szCs w:val="28"/>
        </w:rPr>
      </w:pPr>
      <w:r w:rsidRPr="008B2092">
        <w:rPr>
          <w:rFonts w:ascii="Times New Roman" w:hAnsi="Times New Roman"/>
          <w:b/>
          <w:spacing w:val="-3"/>
          <w:sz w:val="28"/>
          <w:szCs w:val="28"/>
        </w:rPr>
        <w:t xml:space="preserve">атмосферного </w:t>
      </w:r>
      <w:r w:rsidRPr="008B2092">
        <w:rPr>
          <w:rFonts w:ascii="Times New Roman" w:hAnsi="Times New Roman"/>
          <w:b/>
          <w:spacing w:val="-3"/>
          <w:sz w:val="28"/>
          <w:szCs w:val="28"/>
          <w:rPrChange w:id="10" w:author="podgurskaya" w:date="2022-01-20T11:44:00Z">
            <w:rPr>
              <w:rFonts w:ascii="Times New Roman" w:hAnsi="Times New Roman"/>
              <w:spacing w:val="-3"/>
              <w:sz w:val="28"/>
              <w:szCs w:val="28"/>
            </w:rPr>
          </w:rPrChange>
        </w:rPr>
        <w:t>воздуха на основании данных государственного мониторинга атмосферного воздуха</w:t>
      </w:r>
    </w:p>
    <w:p w:rsidR="00E006DF" w:rsidRPr="008C2610" w:rsidRDefault="00E006DF" w:rsidP="007F1599">
      <w:pPr>
        <w:overflowPunct/>
        <w:spacing w:line="276" w:lineRule="auto"/>
        <w:ind w:left="-567" w:firstLine="709"/>
        <w:jc w:val="both"/>
        <w:textAlignment w:val="auto"/>
        <w:rPr>
          <w:rFonts w:ascii="Times New Roman" w:hAnsi="Times New Roman"/>
          <w:spacing w:val="-3"/>
          <w:sz w:val="28"/>
          <w:szCs w:val="28"/>
        </w:rPr>
      </w:pPr>
    </w:p>
    <w:p w:rsidR="00C70FE1" w:rsidRPr="008C2610" w:rsidRDefault="00C3070D" w:rsidP="00DF3898">
      <w:pPr>
        <w:overflowPunct/>
        <w:spacing w:line="276" w:lineRule="auto"/>
        <w:ind w:left="-567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B2092">
        <w:rPr>
          <w:rFonts w:ascii="Times New Roman" w:hAnsi="Times New Roman"/>
          <w:spacing w:val="-3"/>
          <w:sz w:val="28"/>
          <w:szCs w:val="28"/>
        </w:rPr>
        <w:t>5</w:t>
      </w:r>
      <w:r w:rsidR="00315E7C" w:rsidRPr="008B2092">
        <w:rPr>
          <w:rFonts w:ascii="Times New Roman" w:hAnsi="Times New Roman"/>
          <w:spacing w:val="-3"/>
          <w:sz w:val="28"/>
          <w:szCs w:val="28"/>
        </w:rPr>
        <w:t>.</w:t>
      </w:r>
      <w:r w:rsidR="00443A2F" w:rsidRPr="008B209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A20D3" w:rsidRPr="008B2092">
        <w:rPr>
          <w:rFonts w:ascii="Times New Roman" w:hAnsi="Times New Roman"/>
          <w:sz w:val="28"/>
          <w:szCs w:val="28"/>
        </w:rPr>
        <w:t xml:space="preserve">Для определения </w:t>
      </w:r>
      <w:r w:rsidR="00AA20D3" w:rsidRPr="008B2092">
        <w:rPr>
          <w:rFonts w:ascii="Times New Roman" w:hAnsi="Times New Roman"/>
          <w:spacing w:val="-3"/>
          <w:sz w:val="28"/>
          <w:szCs w:val="28"/>
        </w:rPr>
        <w:t>высокого и очень высокого загрязнения атмосферного воздуха</w:t>
      </w:r>
      <w:r w:rsidR="00AA20D3" w:rsidRPr="008B2092">
        <w:rPr>
          <w:rFonts w:ascii="Times New Roman" w:hAnsi="Times New Roman"/>
          <w:sz w:val="28"/>
          <w:szCs w:val="28"/>
        </w:rPr>
        <w:t xml:space="preserve"> </w:t>
      </w:r>
      <w:r w:rsidRPr="008B2092">
        <w:rPr>
          <w:rFonts w:ascii="Times New Roman" w:hAnsi="Times New Roman"/>
          <w:spacing w:val="-3"/>
          <w:sz w:val="28"/>
          <w:szCs w:val="28"/>
        </w:rPr>
        <w:t xml:space="preserve">на основании данных государственного мониторинга атмосферного воздуха </w:t>
      </w:r>
      <w:r w:rsidR="00AA20D3" w:rsidRPr="008B2092">
        <w:rPr>
          <w:rFonts w:ascii="Times New Roman" w:hAnsi="Times New Roman"/>
          <w:sz w:val="28"/>
          <w:szCs w:val="28"/>
        </w:rPr>
        <w:t xml:space="preserve">используются данные </w:t>
      </w:r>
      <w:r w:rsidR="00C70FE1" w:rsidRPr="008B2092">
        <w:rPr>
          <w:rFonts w:ascii="Times New Roman" w:hAnsi="Times New Roman"/>
          <w:sz w:val="28"/>
          <w:szCs w:val="28"/>
        </w:rPr>
        <w:t xml:space="preserve">пунктов наблюдательной сети </w:t>
      </w:r>
      <w:r w:rsidR="00C70FE1" w:rsidRPr="008B2092">
        <w:rPr>
          <w:rFonts w:ascii="Times New Roman" w:hAnsi="Times New Roman"/>
          <w:spacing w:val="-3"/>
          <w:sz w:val="28"/>
          <w:szCs w:val="28"/>
        </w:rPr>
        <w:t>государственного мониторинга</w:t>
      </w:r>
      <w:r w:rsidR="00C70FE1" w:rsidRPr="008C2610">
        <w:rPr>
          <w:rFonts w:ascii="Times New Roman" w:hAnsi="Times New Roman"/>
          <w:spacing w:val="-3"/>
          <w:sz w:val="28"/>
          <w:szCs w:val="28"/>
        </w:rPr>
        <w:t xml:space="preserve"> атмосферного воздуха</w:t>
      </w:r>
      <w:r w:rsidR="00C70FE1" w:rsidRPr="008C2610">
        <w:rPr>
          <w:rFonts w:ascii="Times New Roman" w:hAnsi="Times New Roman"/>
          <w:sz w:val="28"/>
          <w:szCs w:val="28"/>
        </w:rPr>
        <w:t xml:space="preserve"> (далее - пункт наблюдений), </w:t>
      </w:r>
      <w:r w:rsidR="00DF3898" w:rsidRPr="008C2610">
        <w:rPr>
          <w:rFonts w:ascii="Times New Roman" w:hAnsi="Times New Roman"/>
          <w:sz w:val="28"/>
          <w:szCs w:val="28"/>
        </w:rPr>
        <w:t>составляющие</w:t>
      </w:r>
      <w:r w:rsidR="006A1E04" w:rsidRPr="008C2610">
        <w:rPr>
          <w:rFonts w:ascii="Times New Roman" w:hAnsi="Times New Roman"/>
          <w:sz w:val="28"/>
          <w:szCs w:val="28"/>
        </w:rPr>
        <w:t xml:space="preserve"> однородные ряды наблюдений за </w:t>
      </w:r>
      <w:r w:rsidR="00AA20D3" w:rsidRPr="008C2610">
        <w:rPr>
          <w:rFonts w:ascii="Times New Roman" w:hAnsi="Times New Roman"/>
          <w:sz w:val="28"/>
          <w:szCs w:val="28"/>
        </w:rPr>
        <w:t>состоянием и за</w:t>
      </w:r>
      <w:r w:rsidR="005B24A8" w:rsidRPr="008C2610">
        <w:rPr>
          <w:rFonts w:ascii="Times New Roman" w:hAnsi="Times New Roman"/>
          <w:sz w:val="28"/>
          <w:szCs w:val="28"/>
        </w:rPr>
        <w:t>грязнением атмосферного воздуха</w:t>
      </w:r>
      <w:r w:rsidR="00C70FE1" w:rsidRPr="008C2610">
        <w:rPr>
          <w:rFonts w:ascii="Times New Roman" w:hAnsi="Times New Roman"/>
          <w:sz w:val="28"/>
          <w:szCs w:val="28"/>
        </w:rPr>
        <w:t>.</w:t>
      </w:r>
    </w:p>
    <w:p w:rsidR="008264C6" w:rsidRPr="008C2610" w:rsidRDefault="00C3070D" w:rsidP="00C70FE1">
      <w:pPr>
        <w:overflowPunct/>
        <w:spacing w:line="276" w:lineRule="auto"/>
        <w:ind w:left="-567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24A8" w:rsidRPr="008C2610">
        <w:rPr>
          <w:rFonts w:ascii="Times New Roman" w:hAnsi="Times New Roman"/>
          <w:sz w:val="28"/>
          <w:szCs w:val="28"/>
        </w:rPr>
        <w:t xml:space="preserve">. </w:t>
      </w:r>
      <w:r w:rsidR="008264C6" w:rsidRPr="008C2610">
        <w:rPr>
          <w:rFonts w:ascii="Times New Roman" w:hAnsi="Times New Roman"/>
          <w:sz w:val="28"/>
          <w:szCs w:val="28"/>
        </w:rPr>
        <w:t xml:space="preserve">Наблюдения за </w:t>
      </w:r>
      <w:r w:rsidR="00C72A85" w:rsidRPr="008C2610">
        <w:rPr>
          <w:rFonts w:ascii="Times New Roman" w:hAnsi="Times New Roman"/>
          <w:sz w:val="28"/>
          <w:szCs w:val="28"/>
        </w:rPr>
        <w:t xml:space="preserve">состоянием и </w:t>
      </w:r>
      <w:r w:rsidR="008264C6" w:rsidRPr="008C2610">
        <w:rPr>
          <w:rFonts w:ascii="Times New Roman" w:hAnsi="Times New Roman"/>
          <w:sz w:val="28"/>
          <w:szCs w:val="28"/>
        </w:rPr>
        <w:t xml:space="preserve">загрязнением атмосферного воздуха осуществляются в соответствии с </w:t>
      </w:r>
      <w:r w:rsidR="00C70FE1" w:rsidRPr="008C2610">
        <w:rPr>
          <w:rFonts w:ascii="Times New Roman" w:hAnsi="Times New Roman"/>
          <w:sz w:val="28"/>
          <w:szCs w:val="28"/>
        </w:rPr>
        <w:t xml:space="preserve">Федеральным законом 19.07.1998 № 113-ФЗ «О гидрометеорологической службе» </w:t>
      </w:r>
      <w:r w:rsidR="006A1E04" w:rsidRPr="008C2610">
        <w:rPr>
          <w:rFonts w:ascii="Times New Roman" w:hAnsi="Times New Roman"/>
          <w:sz w:val="28"/>
          <w:szCs w:val="28"/>
        </w:rPr>
        <w:t>и </w:t>
      </w:r>
      <w:r w:rsidR="008264C6" w:rsidRPr="008C2610">
        <w:rPr>
          <w:rFonts w:ascii="Times New Roman" w:hAnsi="Times New Roman"/>
          <w:sz w:val="28"/>
          <w:szCs w:val="28"/>
        </w:rPr>
        <w:t>Требованиями к</w:t>
      </w:r>
      <w:r w:rsidR="00C70FE1" w:rsidRPr="008C2610">
        <w:rPr>
          <w:rFonts w:ascii="Times New Roman" w:hAnsi="Times New Roman"/>
          <w:sz w:val="28"/>
          <w:szCs w:val="28"/>
        </w:rPr>
        <w:t> </w:t>
      </w:r>
      <w:r w:rsidR="008264C6" w:rsidRPr="008C2610">
        <w:rPr>
          <w:rFonts w:ascii="Times New Roman" w:hAnsi="Times New Roman"/>
          <w:sz w:val="28"/>
          <w:szCs w:val="28"/>
        </w:rPr>
        <w:t>проведению наблюдений за</w:t>
      </w:r>
      <w:r w:rsidR="00C72A85" w:rsidRPr="008C2610">
        <w:rPr>
          <w:rFonts w:ascii="Times New Roman" w:hAnsi="Times New Roman"/>
          <w:sz w:val="28"/>
          <w:szCs w:val="28"/>
        </w:rPr>
        <w:t> </w:t>
      </w:r>
      <w:r w:rsidR="006A1E04" w:rsidRPr="008C2610">
        <w:rPr>
          <w:rFonts w:ascii="Times New Roman" w:hAnsi="Times New Roman"/>
          <w:sz w:val="28"/>
          <w:szCs w:val="28"/>
        </w:rPr>
        <w:t>состоянием окружающей среды, ее </w:t>
      </w:r>
      <w:r w:rsidR="008264C6" w:rsidRPr="008C2610">
        <w:rPr>
          <w:rFonts w:ascii="Times New Roman" w:hAnsi="Times New Roman"/>
          <w:sz w:val="28"/>
          <w:szCs w:val="28"/>
        </w:rPr>
        <w:t>загрязнением, утвержденными приказом Ми</w:t>
      </w:r>
      <w:r w:rsidR="006A1E04" w:rsidRPr="008C2610">
        <w:rPr>
          <w:rFonts w:ascii="Times New Roman" w:hAnsi="Times New Roman"/>
          <w:sz w:val="28"/>
          <w:szCs w:val="28"/>
        </w:rPr>
        <w:t>нприроды России от 30.07.2020 № </w:t>
      </w:r>
      <w:r w:rsidR="008264C6" w:rsidRPr="008C2610">
        <w:rPr>
          <w:rFonts w:ascii="Times New Roman" w:hAnsi="Times New Roman"/>
          <w:sz w:val="28"/>
          <w:szCs w:val="28"/>
        </w:rPr>
        <w:t>524 (зарегистрирован Минюстом Росси</w:t>
      </w:r>
      <w:r w:rsidR="006A1E04" w:rsidRPr="008C2610">
        <w:rPr>
          <w:rFonts w:ascii="Times New Roman" w:hAnsi="Times New Roman"/>
          <w:sz w:val="28"/>
          <w:szCs w:val="28"/>
        </w:rPr>
        <w:t>и 14.12.2020, регистрационный № </w:t>
      </w:r>
      <w:r w:rsidR="008264C6" w:rsidRPr="008C2610">
        <w:rPr>
          <w:rFonts w:ascii="Times New Roman" w:hAnsi="Times New Roman"/>
          <w:sz w:val="28"/>
          <w:szCs w:val="28"/>
        </w:rPr>
        <w:t>61430).</w:t>
      </w:r>
    </w:p>
    <w:p w:rsidR="005B24A8" w:rsidRPr="008C2610" w:rsidRDefault="00C3070D" w:rsidP="005B24A8">
      <w:pPr>
        <w:pStyle w:val="a3"/>
        <w:spacing w:line="276" w:lineRule="auto"/>
        <w:ind w:left="-567" w:right="-142"/>
        <w:rPr>
          <w:szCs w:val="28"/>
        </w:rPr>
      </w:pPr>
      <w:r>
        <w:rPr>
          <w:szCs w:val="28"/>
        </w:rPr>
        <w:t>7</w:t>
      </w:r>
      <w:r w:rsidR="005B24A8" w:rsidRPr="008C2610">
        <w:rPr>
          <w:szCs w:val="28"/>
        </w:rPr>
        <w:t>. В целях определения высокого и очень высокого загрязнения атмосферного воздуха используются данные измерения концентраций не менее пяти загрязняющих веществ при количестве наблюдений не менее 500 за каждым загрязняющим веществом за год</w:t>
      </w:r>
      <w:r w:rsidR="00DF3898" w:rsidRPr="008C2610">
        <w:rPr>
          <w:szCs w:val="28"/>
        </w:rPr>
        <w:t xml:space="preserve"> на каждом пункте наблюдений</w:t>
      </w:r>
      <w:r w:rsidR="005B24A8" w:rsidRPr="008C2610">
        <w:rPr>
          <w:szCs w:val="28"/>
        </w:rPr>
        <w:t xml:space="preserve"> при дискретном отборе проб и </w:t>
      </w:r>
      <w:r w:rsidR="00843A25" w:rsidRPr="008C2610">
        <w:rPr>
          <w:szCs w:val="28"/>
        </w:rPr>
        <w:t xml:space="preserve">не менее </w:t>
      </w:r>
      <w:r w:rsidR="005B24A8" w:rsidRPr="008C2610">
        <w:rPr>
          <w:szCs w:val="28"/>
        </w:rPr>
        <w:t xml:space="preserve">20 000 при непрерывных методах измерений. </w:t>
      </w:r>
    </w:p>
    <w:p w:rsidR="000065BA" w:rsidRPr="008C2610" w:rsidRDefault="00C3070D" w:rsidP="006A1E04">
      <w:pPr>
        <w:pStyle w:val="a3"/>
        <w:spacing w:line="276" w:lineRule="auto"/>
        <w:ind w:left="-567" w:right="-142"/>
        <w:rPr>
          <w:szCs w:val="28"/>
        </w:rPr>
      </w:pPr>
      <w:r>
        <w:rPr>
          <w:szCs w:val="28"/>
        </w:rPr>
        <w:t>8</w:t>
      </w:r>
      <w:r w:rsidR="005B24A8" w:rsidRPr="008C2610">
        <w:rPr>
          <w:szCs w:val="28"/>
        </w:rPr>
        <w:t xml:space="preserve">. </w:t>
      </w:r>
      <w:r w:rsidR="00C73619" w:rsidRPr="008C2610">
        <w:rPr>
          <w:szCs w:val="28"/>
        </w:rPr>
        <w:t>Определение высокого и очень высокого загрязнения атмосферного воздуха в городских поселениях и городских округах осуществляется федеральным органом исполнительной власти в области гидрометеорологии и смежных с ней областях</w:t>
      </w:r>
      <w:r w:rsidR="004607DB" w:rsidRPr="008C2610">
        <w:rPr>
          <w:szCs w:val="28"/>
        </w:rPr>
        <w:t>,</w:t>
      </w:r>
      <w:r w:rsidR="008533AD" w:rsidRPr="008C2610">
        <w:rPr>
          <w:szCs w:val="28"/>
        </w:rPr>
        <w:t xml:space="preserve"> исходя из </w:t>
      </w:r>
      <w:r w:rsidR="00C73619" w:rsidRPr="008C2610">
        <w:rPr>
          <w:szCs w:val="28"/>
        </w:rPr>
        <w:t xml:space="preserve">соотнесения характеристик состояния атмосферного воздуха с </w:t>
      </w:r>
      <w:hyperlink r:id="rId11" w:history="1">
        <w:r w:rsidR="00C73619" w:rsidRPr="008C2610">
          <w:rPr>
            <w:szCs w:val="28"/>
          </w:rPr>
          <w:t>санитарно-гигиеническими</w:t>
        </w:r>
      </w:hyperlink>
      <w:r w:rsidR="00C73619" w:rsidRPr="008C2610">
        <w:rPr>
          <w:szCs w:val="28"/>
        </w:rPr>
        <w:t xml:space="preserve"> нормативами содержания загрязняющих веществ в атмосферном воздухе, предельно допустимыми концентрациями загрязняющих веществ в атмосферном воздухе (далее – ПДК).</w:t>
      </w:r>
    </w:p>
    <w:p w:rsidR="00C3070D" w:rsidRDefault="00C3070D" w:rsidP="00307F87">
      <w:pPr>
        <w:pStyle w:val="a3"/>
        <w:spacing w:line="276" w:lineRule="auto"/>
        <w:ind w:left="-567" w:right="-142"/>
        <w:rPr>
          <w:szCs w:val="28"/>
          <w:highlight w:val="yellow"/>
        </w:rPr>
      </w:pPr>
      <w:r>
        <w:rPr>
          <w:szCs w:val="28"/>
        </w:rPr>
        <w:t>9</w:t>
      </w:r>
      <w:r w:rsidR="00D55ADE" w:rsidRPr="008C2610">
        <w:rPr>
          <w:szCs w:val="28"/>
        </w:rPr>
        <w:t>.</w:t>
      </w:r>
      <w:r w:rsidR="00F7586E" w:rsidRPr="008C2610">
        <w:rPr>
          <w:szCs w:val="28"/>
        </w:rPr>
        <w:t xml:space="preserve"> </w:t>
      </w:r>
      <w:r w:rsidR="00710048" w:rsidRPr="008C2610">
        <w:rPr>
          <w:szCs w:val="28"/>
        </w:rPr>
        <w:t xml:space="preserve">В целях настоящей Методики, </w:t>
      </w:r>
      <w:r w:rsidR="00D55ADE" w:rsidRPr="008C2610">
        <w:rPr>
          <w:szCs w:val="28"/>
        </w:rPr>
        <w:t>уч</w:t>
      </w:r>
      <w:r w:rsidR="00710048" w:rsidRPr="008C2610">
        <w:rPr>
          <w:szCs w:val="28"/>
        </w:rPr>
        <w:t>итывая</w:t>
      </w:r>
      <w:r w:rsidR="00D55ADE" w:rsidRPr="008C2610">
        <w:rPr>
          <w:szCs w:val="28"/>
        </w:rPr>
        <w:t xml:space="preserve"> </w:t>
      </w:r>
      <w:r w:rsidR="005B4816" w:rsidRPr="008C2610">
        <w:rPr>
          <w:szCs w:val="28"/>
        </w:rPr>
        <w:t xml:space="preserve">необходимость </w:t>
      </w:r>
      <w:r w:rsidR="00C80DB6" w:rsidRPr="008C2610">
        <w:rPr>
          <w:szCs w:val="28"/>
        </w:rPr>
        <w:t>сравнени</w:t>
      </w:r>
      <w:r w:rsidR="000065BA" w:rsidRPr="008C2610">
        <w:rPr>
          <w:szCs w:val="28"/>
        </w:rPr>
        <w:t>я</w:t>
      </w:r>
      <w:r w:rsidR="00D55ADE" w:rsidRPr="008C2610">
        <w:rPr>
          <w:szCs w:val="28"/>
        </w:rPr>
        <w:t xml:space="preserve"> показателей </w:t>
      </w:r>
      <w:r w:rsidR="00C80DB6" w:rsidRPr="008C2610">
        <w:rPr>
          <w:szCs w:val="28"/>
        </w:rPr>
        <w:t xml:space="preserve">этапов </w:t>
      </w:r>
      <w:r w:rsidR="00D55ADE" w:rsidRPr="008C2610">
        <w:rPr>
          <w:szCs w:val="28"/>
        </w:rPr>
        <w:t xml:space="preserve">эксперимента по квотированию выбросов </w:t>
      </w:r>
      <w:r w:rsidR="000065BA" w:rsidRPr="008C2610">
        <w:rPr>
          <w:szCs w:val="28"/>
        </w:rPr>
        <w:t>с </w:t>
      </w:r>
      <w:r w:rsidR="00C80DB6" w:rsidRPr="008C2610">
        <w:rPr>
          <w:szCs w:val="28"/>
        </w:rPr>
        <w:t>показателями</w:t>
      </w:r>
      <w:r w:rsidR="00D55ADE" w:rsidRPr="008C2610">
        <w:rPr>
          <w:szCs w:val="28"/>
        </w:rPr>
        <w:t> базово</w:t>
      </w:r>
      <w:r w:rsidR="00C80DB6" w:rsidRPr="008C2610">
        <w:rPr>
          <w:szCs w:val="28"/>
        </w:rPr>
        <w:t>го</w:t>
      </w:r>
      <w:r w:rsidR="00D55ADE" w:rsidRPr="008C2610">
        <w:rPr>
          <w:szCs w:val="28"/>
        </w:rPr>
        <w:t xml:space="preserve"> 2017 год</w:t>
      </w:r>
      <w:r w:rsidR="00C80DB6" w:rsidRPr="008C2610">
        <w:rPr>
          <w:szCs w:val="28"/>
        </w:rPr>
        <w:t>а</w:t>
      </w:r>
      <w:r w:rsidR="00710048" w:rsidRPr="008C2610">
        <w:rPr>
          <w:szCs w:val="28"/>
        </w:rPr>
        <w:t>,</w:t>
      </w:r>
      <w:r w:rsidR="001727DB" w:rsidRPr="008C2610">
        <w:rPr>
          <w:szCs w:val="28"/>
        </w:rPr>
        <w:t xml:space="preserve"> </w:t>
      </w:r>
      <w:r w:rsidR="00C80DB6" w:rsidRPr="008C2610">
        <w:rPr>
          <w:szCs w:val="28"/>
        </w:rPr>
        <w:t xml:space="preserve">для обеспечения сопоставимости результатов </w:t>
      </w:r>
      <w:r w:rsidR="00C80DB6" w:rsidRPr="008C2610">
        <w:rPr>
          <w:szCs w:val="28"/>
        </w:rPr>
        <w:lastRenderedPageBreak/>
        <w:t xml:space="preserve">определения уровня загрязнения атмосферного воздуха </w:t>
      </w:r>
      <w:r w:rsidR="001727DB" w:rsidRPr="008C2610">
        <w:rPr>
          <w:szCs w:val="28"/>
        </w:rPr>
        <w:t>используются значения</w:t>
      </w:r>
      <w:r w:rsidR="00D55ADE" w:rsidRPr="008C2610">
        <w:rPr>
          <w:szCs w:val="28"/>
        </w:rPr>
        <w:t xml:space="preserve"> предельно допустимых концентраци</w:t>
      </w:r>
      <w:r w:rsidR="00307F87" w:rsidRPr="008C2610">
        <w:rPr>
          <w:szCs w:val="28"/>
        </w:rPr>
        <w:t>й</w:t>
      </w:r>
      <w:r w:rsidR="00D55ADE" w:rsidRPr="008C2610">
        <w:rPr>
          <w:szCs w:val="28"/>
        </w:rPr>
        <w:t xml:space="preserve"> загрязняющих веществ в атмосферном воздухе</w:t>
      </w:r>
      <w:r w:rsidR="001727DB" w:rsidRPr="008C2610">
        <w:rPr>
          <w:szCs w:val="28"/>
        </w:rPr>
        <w:t>,</w:t>
      </w:r>
      <w:r w:rsidR="00307F87" w:rsidRPr="008C2610">
        <w:rPr>
          <w:szCs w:val="28"/>
        </w:rPr>
        <w:t xml:space="preserve"> действовавшие в 2017 году</w:t>
      </w:r>
      <w:r>
        <w:rPr>
          <w:szCs w:val="28"/>
        </w:rPr>
        <w:t>.</w:t>
      </w:r>
    </w:p>
    <w:p w:rsidR="007A7AA4" w:rsidRPr="008C2610" w:rsidRDefault="007A7AA4" w:rsidP="00AA6734">
      <w:pPr>
        <w:pStyle w:val="a3"/>
        <w:spacing w:line="276" w:lineRule="auto"/>
        <w:ind w:left="-567" w:right="-142"/>
        <w:jc w:val="center"/>
        <w:rPr>
          <w:b/>
          <w:szCs w:val="28"/>
        </w:rPr>
      </w:pPr>
    </w:p>
    <w:p w:rsidR="00AA6734" w:rsidRPr="008C2610" w:rsidRDefault="000C624C" w:rsidP="00AA6734">
      <w:pPr>
        <w:pStyle w:val="a3"/>
        <w:spacing w:line="276" w:lineRule="auto"/>
        <w:ind w:left="-567" w:right="-142"/>
        <w:jc w:val="center"/>
        <w:rPr>
          <w:b/>
          <w:szCs w:val="28"/>
        </w:rPr>
      </w:pPr>
      <w:r w:rsidRPr="008C2610">
        <w:rPr>
          <w:b/>
          <w:szCs w:val="28"/>
        </w:rPr>
        <w:t>II</w:t>
      </w:r>
      <w:r w:rsidR="00C3070D" w:rsidRPr="008C2610">
        <w:rPr>
          <w:b/>
          <w:szCs w:val="28"/>
        </w:rPr>
        <w:t>I</w:t>
      </w:r>
      <w:r w:rsidR="00495024" w:rsidRPr="008C2610">
        <w:rPr>
          <w:b/>
          <w:szCs w:val="28"/>
        </w:rPr>
        <w:t>.</w:t>
      </w:r>
      <w:r w:rsidR="00AA6734" w:rsidRPr="008C2610">
        <w:rPr>
          <w:b/>
          <w:szCs w:val="28"/>
        </w:rPr>
        <w:t xml:space="preserve"> Расчет </w:t>
      </w:r>
      <w:r w:rsidR="0060176A" w:rsidRPr="008C2610">
        <w:rPr>
          <w:b/>
          <w:szCs w:val="28"/>
        </w:rPr>
        <w:t>показателей</w:t>
      </w:r>
      <w:r w:rsidR="00AA6734" w:rsidRPr="008C2610">
        <w:rPr>
          <w:b/>
          <w:szCs w:val="28"/>
        </w:rPr>
        <w:t xml:space="preserve"> состояния атмосферного </w:t>
      </w:r>
      <w:r w:rsidR="00AA6734" w:rsidRPr="008B2092">
        <w:rPr>
          <w:b/>
          <w:szCs w:val="28"/>
        </w:rPr>
        <w:t>воздуха</w:t>
      </w:r>
      <w:r w:rsidR="00C3070D" w:rsidRPr="008B2092">
        <w:rPr>
          <w:b/>
          <w:spacing w:val="-3"/>
          <w:szCs w:val="28"/>
        </w:rPr>
        <w:t xml:space="preserve"> </w:t>
      </w:r>
      <w:r w:rsidR="00C3070D" w:rsidRPr="008B2092">
        <w:rPr>
          <w:b/>
          <w:spacing w:val="-3"/>
          <w:szCs w:val="28"/>
          <w:rPrChange w:id="11" w:author="podgurskaya" w:date="2022-01-20T11:44:00Z">
            <w:rPr>
              <w:spacing w:val="-3"/>
              <w:szCs w:val="28"/>
            </w:rPr>
          </w:rPrChange>
        </w:rPr>
        <w:t>на основании данных государственного мониторинга атмосферного воздуха</w:t>
      </w:r>
    </w:p>
    <w:p w:rsidR="00AA6734" w:rsidRPr="008C2610" w:rsidRDefault="00AA6734" w:rsidP="00AA6734">
      <w:pPr>
        <w:pStyle w:val="a3"/>
        <w:spacing w:line="276" w:lineRule="auto"/>
        <w:ind w:left="-567" w:right="-142"/>
        <w:jc w:val="center"/>
        <w:rPr>
          <w:b/>
          <w:szCs w:val="28"/>
        </w:rPr>
      </w:pPr>
    </w:p>
    <w:p w:rsidR="001621A6" w:rsidRPr="008C2610" w:rsidRDefault="00C3070D" w:rsidP="00747DA7">
      <w:pPr>
        <w:pStyle w:val="a3"/>
        <w:spacing w:line="276" w:lineRule="auto"/>
        <w:ind w:left="-567" w:right="-142"/>
        <w:rPr>
          <w:szCs w:val="28"/>
        </w:rPr>
      </w:pPr>
      <w:r w:rsidRPr="00C3070D">
        <w:rPr>
          <w:szCs w:val="28"/>
        </w:rPr>
        <w:t>10</w:t>
      </w:r>
      <w:r w:rsidR="00E55CCB" w:rsidRPr="008C2610">
        <w:rPr>
          <w:szCs w:val="28"/>
        </w:rPr>
        <w:t xml:space="preserve">. </w:t>
      </w:r>
      <w:r w:rsidR="00C95F56" w:rsidRPr="008C2610">
        <w:rPr>
          <w:szCs w:val="28"/>
        </w:rPr>
        <w:t>Для</w:t>
      </w:r>
      <w:r w:rsidR="001D033D" w:rsidRPr="008C2610">
        <w:rPr>
          <w:szCs w:val="28"/>
        </w:rPr>
        <w:t xml:space="preserve"> </w:t>
      </w:r>
      <w:r w:rsidR="00950626" w:rsidRPr="008C2610">
        <w:rPr>
          <w:szCs w:val="28"/>
        </w:rPr>
        <w:t>определени</w:t>
      </w:r>
      <w:r w:rsidR="00C95F56" w:rsidRPr="008C2610">
        <w:rPr>
          <w:szCs w:val="28"/>
        </w:rPr>
        <w:t>я</w:t>
      </w:r>
      <w:r w:rsidR="00950626" w:rsidRPr="008C2610">
        <w:rPr>
          <w:szCs w:val="28"/>
        </w:rPr>
        <w:t xml:space="preserve"> </w:t>
      </w:r>
      <w:r w:rsidR="001D033D" w:rsidRPr="008C2610">
        <w:rPr>
          <w:szCs w:val="28"/>
        </w:rPr>
        <w:t xml:space="preserve">загрязнения атмосферного воздуха </w:t>
      </w:r>
      <w:r w:rsidR="00C95F56" w:rsidRPr="008C2610">
        <w:rPr>
          <w:szCs w:val="28"/>
        </w:rPr>
        <w:t>к</w:t>
      </w:r>
      <w:r w:rsidR="008533AD" w:rsidRPr="008C2610">
        <w:rPr>
          <w:szCs w:val="28"/>
        </w:rPr>
        <w:t>ак высокого и </w:t>
      </w:r>
      <w:r w:rsidR="00C95F56" w:rsidRPr="008C2610">
        <w:rPr>
          <w:szCs w:val="28"/>
        </w:rPr>
        <w:t xml:space="preserve">очень высокого </w:t>
      </w:r>
      <w:r w:rsidR="00950626" w:rsidRPr="008C2610">
        <w:rPr>
          <w:szCs w:val="28"/>
        </w:rPr>
        <w:t>про</w:t>
      </w:r>
      <w:r w:rsidR="00457708" w:rsidRPr="008C2610">
        <w:rPr>
          <w:szCs w:val="28"/>
        </w:rPr>
        <w:t>водится</w:t>
      </w:r>
      <w:r w:rsidR="00950626" w:rsidRPr="008C2610">
        <w:rPr>
          <w:szCs w:val="28"/>
        </w:rPr>
        <w:t xml:space="preserve"> </w:t>
      </w:r>
      <w:r w:rsidR="00C95F56" w:rsidRPr="008C2610">
        <w:rPr>
          <w:szCs w:val="28"/>
        </w:rPr>
        <w:t xml:space="preserve">расчет </w:t>
      </w:r>
      <w:r w:rsidR="007A7AA4" w:rsidRPr="008C2610">
        <w:rPr>
          <w:szCs w:val="28"/>
        </w:rPr>
        <w:t xml:space="preserve">трех </w:t>
      </w:r>
      <w:r w:rsidR="001621A6" w:rsidRPr="008C2610">
        <w:rPr>
          <w:szCs w:val="28"/>
        </w:rPr>
        <w:t xml:space="preserve">следующих </w:t>
      </w:r>
      <w:r w:rsidR="00C95F56" w:rsidRPr="008C2610">
        <w:rPr>
          <w:szCs w:val="28"/>
        </w:rPr>
        <w:t>взаимоувязанных</w:t>
      </w:r>
      <w:r w:rsidR="00362579" w:rsidRPr="008C2610">
        <w:rPr>
          <w:szCs w:val="28"/>
        </w:rPr>
        <w:t xml:space="preserve"> </w:t>
      </w:r>
      <w:r w:rsidR="0060176A" w:rsidRPr="008C2610">
        <w:rPr>
          <w:szCs w:val="28"/>
        </w:rPr>
        <w:t>показателей</w:t>
      </w:r>
      <w:r w:rsidR="00C95F56" w:rsidRPr="008C2610">
        <w:rPr>
          <w:szCs w:val="28"/>
        </w:rPr>
        <w:t xml:space="preserve"> состояния атмосферного воздуха</w:t>
      </w:r>
      <w:r w:rsidR="007A7AA4" w:rsidRPr="008C2610">
        <w:rPr>
          <w:szCs w:val="28"/>
        </w:rPr>
        <w:t>,</w:t>
      </w:r>
      <w:r w:rsidR="00C95F56" w:rsidRPr="008C2610">
        <w:rPr>
          <w:szCs w:val="28"/>
        </w:rPr>
        <w:t xml:space="preserve"> </w:t>
      </w:r>
      <w:r w:rsidR="007A7AA4" w:rsidRPr="008C2610">
        <w:rPr>
          <w:szCs w:val="28"/>
        </w:rPr>
        <w:t xml:space="preserve">отражающих </w:t>
      </w:r>
      <w:r w:rsidR="001621A6" w:rsidRPr="008C2610">
        <w:rPr>
          <w:szCs w:val="28"/>
        </w:rPr>
        <w:t>степень как максимального кратковременного, так и длительного загрязнения</w:t>
      </w:r>
      <w:r w:rsidR="00A817F5" w:rsidRPr="008C2610">
        <w:rPr>
          <w:szCs w:val="28"/>
        </w:rPr>
        <w:t xml:space="preserve"> атмосферного воздуха </w:t>
      </w:r>
      <w:r w:rsidR="00CC5831" w:rsidRPr="008C2610">
        <w:rPr>
          <w:szCs w:val="28"/>
        </w:rPr>
        <w:t xml:space="preserve">в </w:t>
      </w:r>
      <w:r w:rsidR="00A817F5" w:rsidRPr="008C2610">
        <w:rPr>
          <w:szCs w:val="28"/>
        </w:rPr>
        <w:t>город</w:t>
      </w:r>
      <w:r w:rsidR="00CC5831" w:rsidRPr="008C2610">
        <w:rPr>
          <w:szCs w:val="28"/>
        </w:rPr>
        <w:t>е</w:t>
      </w:r>
      <w:r w:rsidR="001621A6" w:rsidRPr="008C2610">
        <w:rPr>
          <w:szCs w:val="28"/>
        </w:rPr>
        <w:t xml:space="preserve">: </w:t>
      </w:r>
    </w:p>
    <w:p w:rsidR="001621A6" w:rsidRPr="008C2610" w:rsidRDefault="00AC7F4F" w:rsidP="00747DA7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а)</w:t>
      </w:r>
      <w:r w:rsidR="006F1F80" w:rsidRPr="008C2610">
        <w:rPr>
          <w:szCs w:val="28"/>
        </w:rPr>
        <w:t xml:space="preserve"> </w:t>
      </w:r>
      <w:r w:rsidRPr="008C2610">
        <w:rPr>
          <w:szCs w:val="28"/>
        </w:rPr>
        <w:t xml:space="preserve">стандартный индекс (далее – СИ) </w:t>
      </w:r>
      <w:r w:rsidR="001D47E1">
        <w:rPr>
          <w:szCs w:val="28"/>
        </w:rPr>
        <w:t>–</w:t>
      </w:r>
      <w:r w:rsidRPr="008C2610">
        <w:rPr>
          <w:szCs w:val="28"/>
        </w:rPr>
        <w:t xml:space="preserve"> </w:t>
      </w:r>
      <w:r w:rsidR="006F1F80" w:rsidRPr="008C2610">
        <w:rPr>
          <w:szCs w:val="28"/>
        </w:rPr>
        <w:t>наибольшая измеренная по данным всех пунктов наблюдений максимальная разов</w:t>
      </w:r>
      <w:r w:rsidRPr="008C2610">
        <w:rPr>
          <w:szCs w:val="28"/>
        </w:rPr>
        <w:t>ая</w:t>
      </w:r>
      <w:r w:rsidR="006F1F80" w:rsidRPr="008C2610">
        <w:rPr>
          <w:szCs w:val="28"/>
        </w:rPr>
        <w:t xml:space="preserve"> концентрация </w:t>
      </w:r>
      <w:r w:rsidR="007A7AA4" w:rsidRPr="008C2610">
        <w:rPr>
          <w:szCs w:val="28"/>
        </w:rPr>
        <w:t>загрязняющего вещества</w:t>
      </w:r>
      <w:r w:rsidR="00BA6E3F" w:rsidRPr="008C2610">
        <w:rPr>
          <w:szCs w:val="28"/>
        </w:rPr>
        <w:t xml:space="preserve"> </w:t>
      </w:r>
      <w:r w:rsidR="002C224E" w:rsidRPr="008C2610">
        <w:rPr>
          <w:szCs w:val="28"/>
        </w:rPr>
        <w:t>в долях ПДК</w:t>
      </w:r>
      <w:r w:rsidR="001621A6" w:rsidRPr="008C2610">
        <w:rPr>
          <w:szCs w:val="28"/>
        </w:rPr>
        <w:t>, безразмерная величина;</w:t>
      </w:r>
      <w:r w:rsidR="007A7AA4" w:rsidRPr="008C2610">
        <w:rPr>
          <w:szCs w:val="28"/>
        </w:rPr>
        <w:t xml:space="preserve"> </w:t>
      </w:r>
    </w:p>
    <w:p w:rsidR="001621A6" w:rsidRPr="008C2610" w:rsidRDefault="00AC7F4F" w:rsidP="00747DA7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б)</w:t>
      </w:r>
      <w:r w:rsidR="001621A6" w:rsidRPr="008C2610">
        <w:rPr>
          <w:szCs w:val="28"/>
        </w:rPr>
        <w:t xml:space="preserve"> </w:t>
      </w:r>
      <w:r w:rsidR="007A7AA4" w:rsidRPr="008C2610">
        <w:rPr>
          <w:szCs w:val="28"/>
        </w:rPr>
        <w:t>наибольш</w:t>
      </w:r>
      <w:r w:rsidR="001621A6" w:rsidRPr="008C2610">
        <w:rPr>
          <w:szCs w:val="28"/>
        </w:rPr>
        <w:t>ая</w:t>
      </w:r>
      <w:r w:rsidR="00CE3A4B" w:rsidRPr="008C2610">
        <w:rPr>
          <w:szCs w:val="28"/>
        </w:rPr>
        <w:t xml:space="preserve"> повторяемость </w:t>
      </w:r>
      <w:r w:rsidRPr="008C2610">
        <w:rPr>
          <w:szCs w:val="28"/>
        </w:rPr>
        <w:t xml:space="preserve">(далее </w:t>
      </w:r>
      <w:r w:rsidR="001D47E1">
        <w:rPr>
          <w:szCs w:val="28"/>
        </w:rPr>
        <w:t>–</w:t>
      </w:r>
      <w:r w:rsidRPr="008C2610">
        <w:rPr>
          <w:szCs w:val="28"/>
        </w:rPr>
        <w:t xml:space="preserve"> НП) </w:t>
      </w:r>
      <w:r w:rsidR="00B531DE" w:rsidRPr="008C2610">
        <w:rPr>
          <w:szCs w:val="28"/>
        </w:rPr>
        <w:t xml:space="preserve">– </w:t>
      </w:r>
      <w:r w:rsidR="00724DC2" w:rsidRPr="008C2610">
        <w:rPr>
          <w:szCs w:val="28"/>
        </w:rPr>
        <w:t xml:space="preserve">наибольшее значение повторяемости </w:t>
      </w:r>
      <w:r w:rsidR="00CE3A4B" w:rsidRPr="008C2610">
        <w:rPr>
          <w:szCs w:val="28"/>
        </w:rPr>
        <w:t>превышени</w:t>
      </w:r>
      <w:r w:rsidR="00B531DE" w:rsidRPr="008C2610">
        <w:rPr>
          <w:szCs w:val="28"/>
        </w:rPr>
        <w:t>й</w:t>
      </w:r>
      <w:r w:rsidR="00CE3A4B" w:rsidRPr="008C2610">
        <w:rPr>
          <w:szCs w:val="28"/>
        </w:rPr>
        <w:t xml:space="preserve"> ПДК максимальными разовыми концентрациями</w:t>
      </w:r>
      <w:r w:rsidR="007A7AA4" w:rsidRPr="008C2610">
        <w:rPr>
          <w:szCs w:val="28"/>
        </w:rPr>
        <w:t xml:space="preserve"> </w:t>
      </w:r>
      <w:r w:rsidR="00B34D8C" w:rsidRPr="008C2610">
        <w:rPr>
          <w:szCs w:val="28"/>
        </w:rPr>
        <w:t>отдельного</w:t>
      </w:r>
      <w:r w:rsidR="007A7AA4" w:rsidRPr="008C2610">
        <w:rPr>
          <w:szCs w:val="28"/>
        </w:rPr>
        <w:t xml:space="preserve"> загрязняющ</w:t>
      </w:r>
      <w:r w:rsidR="00B34D8C" w:rsidRPr="008C2610">
        <w:rPr>
          <w:szCs w:val="28"/>
        </w:rPr>
        <w:t>его</w:t>
      </w:r>
      <w:r w:rsidR="007A7AA4" w:rsidRPr="008C2610">
        <w:rPr>
          <w:szCs w:val="28"/>
        </w:rPr>
        <w:t xml:space="preserve"> веществ</w:t>
      </w:r>
      <w:r w:rsidR="00B34D8C" w:rsidRPr="008C2610">
        <w:rPr>
          <w:szCs w:val="28"/>
        </w:rPr>
        <w:t>а</w:t>
      </w:r>
      <w:r w:rsidR="007A7AA4" w:rsidRPr="008C2610">
        <w:rPr>
          <w:szCs w:val="28"/>
        </w:rPr>
        <w:t xml:space="preserve"> </w:t>
      </w:r>
      <w:r w:rsidR="00CE3A4B" w:rsidRPr="008C2610">
        <w:rPr>
          <w:szCs w:val="28"/>
        </w:rPr>
        <w:t>по данным всех пунктов наблюдений в городе</w:t>
      </w:r>
      <w:r w:rsidRPr="008C2610">
        <w:rPr>
          <w:szCs w:val="28"/>
        </w:rPr>
        <w:t xml:space="preserve">, </w:t>
      </w:r>
      <w:r w:rsidR="001621A6" w:rsidRPr="008C2610">
        <w:rPr>
          <w:szCs w:val="28"/>
        </w:rPr>
        <w:t>в процентах;</w:t>
      </w:r>
    </w:p>
    <w:p w:rsidR="00C95F56" w:rsidRPr="008C2610" w:rsidRDefault="00AC7F4F" w:rsidP="00747DA7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в)</w:t>
      </w:r>
      <w:r w:rsidR="00EC0864" w:rsidRPr="008C2610">
        <w:rPr>
          <w:szCs w:val="28"/>
        </w:rPr>
        <w:t xml:space="preserve"> индекс загрязнения атмосферного воздуха </w:t>
      </w:r>
      <w:r w:rsidRPr="008C2610">
        <w:rPr>
          <w:szCs w:val="28"/>
        </w:rPr>
        <w:t xml:space="preserve">(далее </w:t>
      </w:r>
      <w:r w:rsidR="001D47E1">
        <w:rPr>
          <w:szCs w:val="28"/>
        </w:rPr>
        <w:t>–</w:t>
      </w:r>
      <w:r w:rsidRPr="008C2610">
        <w:rPr>
          <w:szCs w:val="28"/>
        </w:rPr>
        <w:t xml:space="preserve"> ИЗА) </w:t>
      </w:r>
      <w:r w:rsidR="00EC0864" w:rsidRPr="008C2610">
        <w:rPr>
          <w:szCs w:val="28"/>
        </w:rPr>
        <w:t>– сумма среднегодовых значений</w:t>
      </w:r>
      <w:r w:rsidR="00B34D8C" w:rsidRPr="008C2610">
        <w:rPr>
          <w:szCs w:val="28"/>
        </w:rPr>
        <w:t xml:space="preserve"> концентраций </w:t>
      </w:r>
      <w:r w:rsidR="002C224E" w:rsidRPr="008C2610">
        <w:rPr>
          <w:szCs w:val="28"/>
        </w:rPr>
        <w:t>(в долях ПДК</w:t>
      </w:r>
      <w:r w:rsidR="009273A0" w:rsidRPr="008C2610">
        <w:rPr>
          <w:szCs w:val="28"/>
        </w:rPr>
        <w:t>,</w:t>
      </w:r>
      <w:r w:rsidR="00EC0864" w:rsidRPr="008C2610">
        <w:rPr>
          <w:szCs w:val="28"/>
        </w:rPr>
        <w:t xml:space="preserve"> с приведением класса опасности каждого загрязняющего вещества к класс</w:t>
      </w:r>
      <w:r w:rsidR="00FF442C" w:rsidRPr="008C2610">
        <w:rPr>
          <w:szCs w:val="28"/>
        </w:rPr>
        <w:t>у</w:t>
      </w:r>
      <w:r w:rsidR="00EC0864" w:rsidRPr="008C2610">
        <w:rPr>
          <w:szCs w:val="28"/>
        </w:rPr>
        <w:t xml:space="preserve"> опасности диоксида серы</w:t>
      </w:r>
      <w:r w:rsidR="002C224E" w:rsidRPr="008C2610">
        <w:rPr>
          <w:szCs w:val="28"/>
        </w:rPr>
        <w:t xml:space="preserve">) </w:t>
      </w:r>
      <w:r w:rsidR="00B34D8C" w:rsidRPr="008C2610">
        <w:rPr>
          <w:szCs w:val="28"/>
        </w:rPr>
        <w:t xml:space="preserve">пяти загрязняющих </w:t>
      </w:r>
      <w:r w:rsidR="002C224E" w:rsidRPr="008C2610">
        <w:rPr>
          <w:szCs w:val="28"/>
        </w:rPr>
        <w:t>веществ</w:t>
      </w:r>
      <w:r w:rsidR="00B34D8C" w:rsidRPr="008C2610">
        <w:rPr>
          <w:szCs w:val="28"/>
        </w:rPr>
        <w:t>, которые вносят наибольший вклад в</w:t>
      </w:r>
      <w:r w:rsidR="001651D2" w:rsidRPr="008C2610">
        <w:rPr>
          <w:szCs w:val="28"/>
        </w:rPr>
        <w:t xml:space="preserve"> </w:t>
      </w:r>
      <w:r w:rsidR="00B34D8C" w:rsidRPr="008C2610">
        <w:rPr>
          <w:szCs w:val="28"/>
        </w:rPr>
        <w:t>загрязнени</w:t>
      </w:r>
      <w:r w:rsidR="00BA6E3F" w:rsidRPr="008C2610">
        <w:rPr>
          <w:szCs w:val="28"/>
        </w:rPr>
        <w:t>е атмосферного воздуха города</w:t>
      </w:r>
      <w:r w:rsidR="001621A6" w:rsidRPr="008C2610">
        <w:rPr>
          <w:szCs w:val="28"/>
        </w:rPr>
        <w:t>, безразмерная величина.</w:t>
      </w:r>
    </w:p>
    <w:p w:rsidR="000A3878" w:rsidRPr="008C2610" w:rsidRDefault="000A3878" w:rsidP="00747DA7">
      <w:pPr>
        <w:pStyle w:val="a3"/>
        <w:spacing w:line="276" w:lineRule="auto"/>
        <w:ind w:left="-567" w:right="-142"/>
        <w:rPr>
          <w:szCs w:val="28"/>
        </w:rPr>
      </w:pPr>
      <w:r w:rsidRPr="008B2092">
        <w:rPr>
          <w:szCs w:val="28"/>
        </w:rPr>
        <w:t>1</w:t>
      </w:r>
      <w:r w:rsidR="00C3070D" w:rsidRPr="008B2092">
        <w:rPr>
          <w:szCs w:val="28"/>
        </w:rPr>
        <w:t>1</w:t>
      </w:r>
      <w:r w:rsidRPr="008B2092">
        <w:rPr>
          <w:szCs w:val="28"/>
        </w:rPr>
        <w:t>.</w:t>
      </w:r>
      <w:r w:rsidR="0060176A" w:rsidRPr="008B2092">
        <w:rPr>
          <w:szCs w:val="28"/>
        </w:rPr>
        <w:t xml:space="preserve"> </w:t>
      </w:r>
      <w:r w:rsidR="00DE0C1F" w:rsidRPr="008B2092">
        <w:rPr>
          <w:szCs w:val="28"/>
        </w:rPr>
        <w:t xml:space="preserve">Показатели состояния атмосферного воздуха, указанные в пункте </w:t>
      </w:r>
      <w:r w:rsidR="00DD18C3" w:rsidRPr="008B2092">
        <w:rPr>
          <w:szCs w:val="28"/>
        </w:rPr>
        <w:t>10</w:t>
      </w:r>
      <w:r w:rsidR="00DE0C1F" w:rsidRPr="008B2092">
        <w:rPr>
          <w:szCs w:val="28"/>
        </w:rPr>
        <w:t xml:space="preserve"> настоящей Методики</w:t>
      </w:r>
      <w:r w:rsidR="00542EB4" w:rsidRPr="008B2092">
        <w:rPr>
          <w:szCs w:val="28"/>
        </w:rPr>
        <w:t>,</w:t>
      </w:r>
      <w:r w:rsidR="00DE0C1F" w:rsidRPr="008B2092">
        <w:rPr>
          <w:szCs w:val="28"/>
        </w:rPr>
        <w:t xml:space="preserve"> рассчитываются </w:t>
      </w:r>
      <w:r w:rsidR="00542EB4" w:rsidRPr="008B2092">
        <w:rPr>
          <w:szCs w:val="28"/>
        </w:rPr>
        <w:t xml:space="preserve">по данным за </w:t>
      </w:r>
      <w:r w:rsidR="00DE0C1F" w:rsidRPr="008B2092">
        <w:rPr>
          <w:szCs w:val="28"/>
        </w:rPr>
        <w:t>календарный год</w:t>
      </w:r>
      <w:r w:rsidR="00CC5831" w:rsidRPr="008B2092">
        <w:rPr>
          <w:szCs w:val="28"/>
        </w:rPr>
        <w:t>, для</w:t>
      </w:r>
      <w:r w:rsidR="00CC5831" w:rsidRPr="008C2610">
        <w:rPr>
          <w:szCs w:val="28"/>
        </w:rPr>
        <w:t xml:space="preserve"> которого определяется уровень загрязнения атмосферного воздуха.</w:t>
      </w:r>
    </w:p>
    <w:p w:rsidR="002E752A" w:rsidRPr="008C2610" w:rsidRDefault="00FB2DA9" w:rsidP="002E752A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1</w:t>
      </w:r>
      <w:r w:rsidR="00C3070D" w:rsidRPr="00C3070D">
        <w:rPr>
          <w:szCs w:val="28"/>
        </w:rPr>
        <w:t>2</w:t>
      </w:r>
      <w:r w:rsidRPr="008C2610">
        <w:rPr>
          <w:szCs w:val="28"/>
        </w:rPr>
        <w:t>.</w:t>
      </w:r>
      <w:r w:rsidR="00A817F5" w:rsidRPr="008C2610">
        <w:rPr>
          <w:szCs w:val="28"/>
        </w:rPr>
        <w:t xml:space="preserve"> </w:t>
      </w:r>
      <w:r w:rsidR="002E752A" w:rsidRPr="008C2610">
        <w:rPr>
          <w:szCs w:val="28"/>
        </w:rPr>
        <w:t>О</w:t>
      </w:r>
      <w:r w:rsidR="00C70FE1" w:rsidRPr="008C2610">
        <w:rPr>
          <w:szCs w:val="28"/>
        </w:rPr>
        <w:t>пределени</w:t>
      </w:r>
      <w:r w:rsidR="002E752A" w:rsidRPr="008C2610">
        <w:rPr>
          <w:szCs w:val="28"/>
        </w:rPr>
        <w:t>е</w:t>
      </w:r>
      <w:r w:rsidR="00C70FE1" w:rsidRPr="008C2610">
        <w:rPr>
          <w:szCs w:val="28"/>
        </w:rPr>
        <w:t xml:space="preserve"> </w:t>
      </w:r>
      <w:r w:rsidRPr="008C2610">
        <w:rPr>
          <w:szCs w:val="28"/>
        </w:rPr>
        <w:t xml:space="preserve">показателя </w:t>
      </w:r>
      <w:r w:rsidR="00C70FE1" w:rsidRPr="008C2610">
        <w:rPr>
          <w:szCs w:val="28"/>
        </w:rPr>
        <w:t xml:space="preserve">СИ </w:t>
      </w:r>
      <w:r w:rsidR="002E752A" w:rsidRPr="008C2610">
        <w:rPr>
          <w:szCs w:val="28"/>
        </w:rPr>
        <w:t xml:space="preserve">осуществляется на основании данных </w:t>
      </w:r>
      <w:r w:rsidR="008E11CA" w:rsidRPr="008C2610">
        <w:rPr>
          <w:szCs w:val="28"/>
        </w:rPr>
        <w:t xml:space="preserve">всех пунктов наблюдений </w:t>
      </w:r>
      <w:r w:rsidR="00CC5831" w:rsidRPr="008C2610">
        <w:rPr>
          <w:szCs w:val="28"/>
        </w:rPr>
        <w:t xml:space="preserve">в городе </w:t>
      </w:r>
      <w:r w:rsidR="008E11CA" w:rsidRPr="008C2610">
        <w:rPr>
          <w:szCs w:val="28"/>
        </w:rPr>
        <w:t xml:space="preserve">и значений </w:t>
      </w:r>
      <w:r w:rsidR="002E752A" w:rsidRPr="008C2610">
        <w:rPr>
          <w:szCs w:val="28"/>
        </w:rPr>
        <w:t>концентраци</w:t>
      </w:r>
      <w:r w:rsidR="008E11CA" w:rsidRPr="008C2610">
        <w:rPr>
          <w:szCs w:val="28"/>
        </w:rPr>
        <w:t>й</w:t>
      </w:r>
      <w:r w:rsidR="002E752A" w:rsidRPr="008C2610">
        <w:rPr>
          <w:szCs w:val="28"/>
        </w:rPr>
        <w:t xml:space="preserve"> </w:t>
      </w:r>
      <w:r w:rsidR="008E11CA" w:rsidRPr="008C2610">
        <w:rPr>
          <w:szCs w:val="28"/>
        </w:rPr>
        <w:t xml:space="preserve">в атмосферном воздухе всех загрязняющих веществ, которые </w:t>
      </w:r>
      <w:r w:rsidR="002E752A" w:rsidRPr="008C2610">
        <w:rPr>
          <w:szCs w:val="28"/>
        </w:rPr>
        <w:t>измеря</w:t>
      </w:r>
      <w:r w:rsidR="008E11CA" w:rsidRPr="008C2610">
        <w:rPr>
          <w:szCs w:val="28"/>
        </w:rPr>
        <w:t>ю</w:t>
      </w:r>
      <w:r w:rsidR="002E752A" w:rsidRPr="008C2610">
        <w:rPr>
          <w:szCs w:val="28"/>
        </w:rPr>
        <w:t>тся на пункт</w:t>
      </w:r>
      <w:r w:rsidR="008E11CA" w:rsidRPr="008C2610">
        <w:rPr>
          <w:szCs w:val="28"/>
        </w:rPr>
        <w:t>ах</w:t>
      </w:r>
      <w:r w:rsidR="002E752A" w:rsidRPr="008C2610">
        <w:rPr>
          <w:szCs w:val="28"/>
        </w:rPr>
        <w:t xml:space="preserve"> наблюдений</w:t>
      </w:r>
      <w:r w:rsidR="00CC5831" w:rsidRPr="008C2610">
        <w:rPr>
          <w:szCs w:val="28"/>
        </w:rPr>
        <w:t xml:space="preserve"> в городе</w:t>
      </w:r>
      <w:r w:rsidR="002E752A" w:rsidRPr="008C2610">
        <w:rPr>
          <w:szCs w:val="28"/>
        </w:rPr>
        <w:t xml:space="preserve">. </w:t>
      </w:r>
    </w:p>
    <w:p w:rsidR="00C70FE1" w:rsidRPr="008C2610" w:rsidRDefault="008E11CA" w:rsidP="005D5140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Д</w:t>
      </w:r>
      <w:r w:rsidR="00FE0B66" w:rsidRPr="008C2610">
        <w:rPr>
          <w:szCs w:val="28"/>
        </w:rPr>
        <w:t xml:space="preserve">ля каждого пункта наблюдений и </w:t>
      </w:r>
      <w:r w:rsidR="00C70FE1" w:rsidRPr="008C2610">
        <w:rPr>
          <w:szCs w:val="28"/>
        </w:rPr>
        <w:t>для каждого загрязняющего вещества</w:t>
      </w:r>
      <w:r w:rsidR="00FE0B66" w:rsidRPr="008C2610">
        <w:rPr>
          <w:szCs w:val="28"/>
        </w:rPr>
        <w:t>, концентрация которого в атмосферном воздухе измеряется на пункте наблюдений,</w:t>
      </w:r>
      <w:r w:rsidR="00C70FE1" w:rsidRPr="008C2610">
        <w:rPr>
          <w:szCs w:val="28"/>
        </w:rPr>
        <w:t xml:space="preserve"> выполняется расчет </w:t>
      </w:r>
      <w:r w:rsidR="00282243" w:rsidRPr="008C2610">
        <w:rPr>
          <w:szCs w:val="28"/>
        </w:rPr>
        <w:t xml:space="preserve">СИi </w:t>
      </w:r>
      <w:r w:rsidR="00C70FE1" w:rsidRPr="008C2610">
        <w:rPr>
          <w:szCs w:val="28"/>
        </w:rPr>
        <w:t>по формуле:</w:t>
      </w:r>
    </w:p>
    <w:p w:rsidR="00FE0B66" w:rsidRPr="008C2610" w:rsidRDefault="00FE0B66" w:rsidP="005D5140">
      <w:pPr>
        <w:pStyle w:val="a3"/>
        <w:spacing w:line="276" w:lineRule="auto"/>
        <w:ind w:left="-567" w:right="-142"/>
        <w:rPr>
          <w:szCs w:val="28"/>
        </w:rPr>
      </w:pPr>
    </w:p>
    <w:p w:rsidR="00C70FE1" w:rsidRPr="008C2610" w:rsidRDefault="00C70FE1" w:rsidP="005D5140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СИi</w:t>
      </w:r>
      <w:r w:rsidR="00282243" w:rsidRPr="008C2610">
        <w:rPr>
          <w:szCs w:val="28"/>
        </w:rPr>
        <w:t xml:space="preserve"> </w:t>
      </w:r>
      <w:r w:rsidRPr="008C2610">
        <w:rPr>
          <w:szCs w:val="28"/>
        </w:rPr>
        <w:t>=</w:t>
      </w:r>
      <w:r w:rsidR="00282243" w:rsidRPr="008C2610">
        <w:rPr>
          <w:szCs w:val="28"/>
        </w:rPr>
        <w:t xml:space="preserve"> </w:t>
      </w:r>
      <w:r w:rsidRPr="008C2610">
        <w:rPr>
          <w:szCs w:val="28"/>
        </w:rPr>
        <w:t>qмi/ПДКi</w:t>
      </w:r>
      <w:r w:rsidR="00FE0B66" w:rsidRPr="008C2610">
        <w:rPr>
          <w:szCs w:val="28"/>
        </w:rPr>
        <w:t xml:space="preserve"> </w:t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  <w:t>(</w:t>
      </w:r>
      <w:r w:rsidR="006E595C" w:rsidRPr="008C2610">
        <w:rPr>
          <w:szCs w:val="28"/>
        </w:rPr>
        <w:t>1</w:t>
      </w:r>
      <w:r w:rsidRPr="008C2610">
        <w:rPr>
          <w:szCs w:val="28"/>
        </w:rPr>
        <w:t xml:space="preserve">), </w:t>
      </w:r>
    </w:p>
    <w:p w:rsidR="00FE0B66" w:rsidRPr="008C2610" w:rsidRDefault="00FE0B66" w:rsidP="005D5140">
      <w:pPr>
        <w:pStyle w:val="a3"/>
        <w:spacing w:line="276" w:lineRule="auto"/>
        <w:ind w:left="-567" w:right="-142"/>
        <w:rPr>
          <w:szCs w:val="28"/>
        </w:rPr>
      </w:pPr>
    </w:p>
    <w:p w:rsidR="00345376" w:rsidRPr="008C2610" w:rsidRDefault="00FE0B66" w:rsidP="005D5140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г</w:t>
      </w:r>
      <w:r w:rsidR="00C70FE1" w:rsidRPr="008C2610">
        <w:rPr>
          <w:szCs w:val="28"/>
        </w:rPr>
        <w:t>де</w:t>
      </w:r>
      <w:r w:rsidRPr="008C2610">
        <w:rPr>
          <w:szCs w:val="28"/>
        </w:rPr>
        <w:t xml:space="preserve"> </w:t>
      </w:r>
    </w:p>
    <w:p w:rsidR="00345376" w:rsidRPr="008C2610" w:rsidRDefault="00C70FE1" w:rsidP="005D5140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qмi - максимальная концентрация i-го загрязняющего вещества</w:t>
      </w:r>
      <w:r w:rsidR="00345376" w:rsidRPr="008C2610">
        <w:rPr>
          <w:szCs w:val="28"/>
        </w:rPr>
        <w:t>,</w:t>
      </w:r>
    </w:p>
    <w:p w:rsidR="008E11CA" w:rsidRPr="008C2610" w:rsidRDefault="00345376" w:rsidP="005D5140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ПДКi - предельно допустимая концентрация i-го загрязняющего вещества в атмосферном воздухе</w:t>
      </w:r>
      <w:r w:rsidR="00C70FE1" w:rsidRPr="008C2610">
        <w:rPr>
          <w:szCs w:val="28"/>
        </w:rPr>
        <w:t>.</w:t>
      </w:r>
    </w:p>
    <w:p w:rsidR="008E11CA" w:rsidRPr="008C2610" w:rsidRDefault="008E11CA" w:rsidP="005D5140">
      <w:pPr>
        <w:pStyle w:val="a3"/>
        <w:spacing w:line="276" w:lineRule="auto"/>
        <w:ind w:left="-567" w:right="-142"/>
        <w:rPr>
          <w:szCs w:val="28"/>
        </w:rPr>
      </w:pPr>
    </w:p>
    <w:p w:rsidR="008E11CA" w:rsidRPr="008C2610" w:rsidRDefault="008E11CA" w:rsidP="008E11CA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Максимальные разовые концентрации измеряются путем 20–30 минутного отбора проб по программе наблюдений в соответствии с </w:t>
      </w:r>
      <w:r w:rsidR="000C723F" w:rsidRPr="008C2610">
        <w:rPr>
          <w:szCs w:val="28"/>
        </w:rPr>
        <w:t>Т</w:t>
      </w:r>
      <w:r w:rsidRPr="008C2610">
        <w:rPr>
          <w:szCs w:val="28"/>
        </w:rPr>
        <w:t>ребованиями</w:t>
      </w:r>
      <w:r w:rsidR="000C723F" w:rsidRPr="008C2610">
        <w:rPr>
          <w:szCs w:val="28"/>
        </w:rPr>
        <w:t xml:space="preserve"> </w:t>
      </w:r>
      <w:r w:rsidR="000701C4" w:rsidRPr="008C2610">
        <w:rPr>
          <w:szCs w:val="28"/>
        </w:rPr>
        <w:t>к проведению наблюдений за состоянием окружающей среды, ее загрязнением</w:t>
      </w:r>
      <w:r w:rsidRPr="008C2610">
        <w:rPr>
          <w:szCs w:val="28"/>
        </w:rPr>
        <w:t>, утвержденными приказом М</w:t>
      </w:r>
      <w:r w:rsidR="008533AD" w:rsidRPr="008C2610">
        <w:rPr>
          <w:szCs w:val="28"/>
        </w:rPr>
        <w:t xml:space="preserve">инприроды России от 30.07.2020 </w:t>
      </w:r>
      <w:r w:rsidRPr="008C2610">
        <w:rPr>
          <w:szCs w:val="28"/>
        </w:rPr>
        <w:t>№ 524.</w:t>
      </w:r>
    </w:p>
    <w:p w:rsidR="00C70FE1" w:rsidRPr="008C2610" w:rsidRDefault="00C70FE1" w:rsidP="00C70FE1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Максимальное значение из </w:t>
      </w:r>
      <w:r w:rsidR="004607DB" w:rsidRPr="008C2610">
        <w:rPr>
          <w:szCs w:val="28"/>
        </w:rPr>
        <w:t xml:space="preserve">максимальных </w:t>
      </w:r>
      <w:r w:rsidRPr="008C2610">
        <w:rPr>
          <w:szCs w:val="28"/>
        </w:rPr>
        <w:t xml:space="preserve">разовых концентраций загрязняющего вещества из всех данных измерений в отдельном пункте наблюдений или в различных пунктах </w:t>
      </w:r>
      <w:r w:rsidR="008E11CA" w:rsidRPr="008C2610">
        <w:rPr>
          <w:szCs w:val="28"/>
        </w:rPr>
        <w:t xml:space="preserve">наблюдений </w:t>
      </w:r>
      <w:r w:rsidRPr="008C2610">
        <w:rPr>
          <w:szCs w:val="28"/>
        </w:rPr>
        <w:t>города за рассматриваемый период</w:t>
      </w:r>
      <w:r w:rsidR="00FE0B66" w:rsidRPr="008C2610">
        <w:rPr>
          <w:szCs w:val="28"/>
        </w:rPr>
        <w:t xml:space="preserve"> в</w:t>
      </w:r>
      <w:r w:rsidRPr="008C2610">
        <w:rPr>
          <w:szCs w:val="28"/>
        </w:rPr>
        <w:t>ыбирается как наибольшее значение из вариационного убывающего ряда результатов измерений концентраций.</w:t>
      </w:r>
    </w:p>
    <w:p w:rsidR="00C70FE1" w:rsidRPr="008C2610" w:rsidRDefault="00C70FE1" w:rsidP="00C70FE1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Для расчета </w:t>
      </w:r>
      <w:r w:rsidR="00FB2DA9" w:rsidRPr="008C2610">
        <w:rPr>
          <w:szCs w:val="28"/>
        </w:rPr>
        <w:t xml:space="preserve">показателя </w:t>
      </w:r>
      <w:r w:rsidRPr="008C2610">
        <w:rPr>
          <w:szCs w:val="28"/>
        </w:rPr>
        <w:t>СИ по загрязняющим веществам, для которых значения максимальных разовых ПДК</w:t>
      </w:r>
      <w:r w:rsidR="00CC693E" w:rsidRPr="008C2610">
        <w:rPr>
          <w:szCs w:val="28"/>
        </w:rPr>
        <w:t>м.р.</w:t>
      </w:r>
      <w:r w:rsidRPr="008C2610">
        <w:rPr>
          <w:szCs w:val="28"/>
        </w:rPr>
        <w:t xml:space="preserve"> не установлены и результаты измерений концентраций получены в суточном или месячном режимах, используются значения среднесуточных ПДК</w:t>
      </w:r>
      <w:r w:rsidR="00FF442C" w:rsidRPr="008C2610">
        <w:rPr>
          <w:szCs w:val="28"/>
        </w:rPr>
        <w:t>с.с.</w:t>
      </w:r>
      <w:r w:rsidRPr="008C2610">
        <w:rPr>
          <w:szCs w:val="28"/>
        </w:rPr>
        <w:t xml:space="preserve">.   </w:t>
      </w:r>
    </w:p>
    <w:p w:rsidR="00C70FE1" w:rsidRPr="008C2610" w:rsidRDefault="00C70FE1" w:rsidP="00C70FE1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Для бенз(а)пирена и тяжелых металлов измеряются среднемесячные концентрации. </w:t>
      </w:r>
      <w:r w:rsidR="0041234D" w:rsidRPr="008C2610">
        <w:rPr>
          <w:szCs w:val="28"/>
        </w:rPr>
        <w:t>В</w:t>
      </w:r>
      <w:r w:rsidRPr="008C2610">
        <w:rPr>
          <w:szCs w:val="28"/>
        </w:rPr>
        <w:t xml:space="preserve">еличина </w:t>
      </w:r>
      <w:r w:rsidR="00FB2DA9" w:rsidRPr="008C2610">
        <w:rPr>
          <w:szCs w:val="28"/>
        </w:rPr>
        <w:t xml:space="preserve">показателя </w:t>
      </w:r>
      <w:r w:rsidRPr="008C2610">
        <w:rPr>
          <w:szCs w:val="28"/>
        </w:rPr>
        <w:t xml:space="preserve">СИ </w:t>
      </w:r>
      <w:r w:rsidR="00FF442C" w:rsidRPr="008C2610">
        <w:rPr>
          <w:szCs w:val="28"/>
        </w:rPr>
        <w:t xml:space="preserve">для указанных загрязняющих веществ </w:t>
      </w:r>
      <w:r w:rsidRPr="008C2610">
        <w:rPr>
          <w:szCs w:val="28"/>
        </w:rPr>
        <w:t>определяется по значению среднемесячной концентрации, отнесенной к</w:t>
      </w:r>
      <w:r w:rsidR="00FF442C" w:rsidRPr="008C2610">
        <w:rPr>
          <w:szCs w:val="28"/>
        </w:rPr>
        <w:t xml:space="preserve"> среднесуточной </w:t>
      </w:r>
      <w:r w:rsidRPr="008C2610">
        <w:rPr>
          <w:szCs w:val="28"/>
        </w:rPr>
        <w:t>ПДКс.с</w:t>
      </w:r>
      <w:r w:rsidR="00FF442C" w:rsidRPr="008C2610">
        <w:rPr>
          <w:szCs w:val="28"/>
        </w:rPr>
        <w:t>..</w:t>
      </w:r>
      <w:r w:rsidRPr="008C2610">
        <w:rPr>
          <w:szCs w:val="28"/>
        </w:rPr>
        <w:t xml:space="preserve"> </w:t>
      </w:r>
    </w:p>
    <w:p w:rsidR="004607DB" w:rsidRPr="008C2610" w:rsidRDefault="004607DB" w:rsidP="004607DB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1</w:t>
      </w:r>
      <w:r w:rsidR="00C3070D" w:rsidRPr="00C3070D">
        <w:rPr>
          <w:szCs w:val="28"/>
        </w:rPr>
        <w:t>3</w:t>
      </w:r>
      <w:r w:rsidRPr="008C2610">
        <w:rPr>
          <w:szCs w:val="28"/>
        </w:rPr>
        <w:t xml:space="preserve">. В целях настоящей Методики показатель СИ для города устанавливается путем сравнения всех полученных значений показателя СИi для всех загрязняющих веществ за календарный год на всех пунктах наблюдений в городе и выделения наибольшего значения показателя СИ. Показатель СИ является наибольшим единичным индексом для города в целом. Значения показателя СИ рассчитываются до десятых долей. </w:t>
      </w:r>
    </w:p>
    <w:p w:rsidR="004607DB" w:rsidRPr="008C2610" w:rsidRDefault="004607DB" w:rsidP="004607DB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Если значение показателя СИ &gt; 10, то кроме показателя НП определяется количество дней с показателем СИi &gt; 10.  </w:t>
      </w:r>
    </w:p>
    <w:p w:rsidR="00A817F5" w:rsidRPr="008C2610" w:rsidRDefault="008E11CA" w:rsidP="00A817F5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1</w:t>
      </w:r>
      <w:r w:rsidR="00C3070D" w:rsidRPr="00C3070D">
        <w:rPr>
          <w:szCs w:val="28"/>
        </w:rPr>
        <w:t>4</w:t>
      </w:r>
      <w:r w:rsidRPr="008C2610">
        <w:rPr>
          <w:szCs w:val="28"/>
        </w:rPr>
        <w:t xml:space="preserve">. </w:t>
      </w:r>
      <w:r w:rsidR="00A817F5" w:rsidRPr="008C2610">
        <w:rPr>
          <w:szCs w:val="28"/>
        </w:rPr>
        <w:t xml:space="preserve">Для определения </w:t>
      </w:r>
      <w:r w:rsidR="00FB2DA9" w:rsidRPr="008C2610">
        <w:rPr>
          <w:szCs w:val="28"/>
        </w:rPr>
        <w:t xml:space="preserve">показателя </w:t>
      </w:r>
      <w:r w:rsidR="00A817F5" w:rsidRPr="008C2610">
        <w:rPr>
          <w:szCs w:val="28"/>
        </w:rPr>
        <w:t xml:space="preserve">НП </w:t>
      </w:r>
      <w:r w:rsidR="00FF442C" w:rsidRPr="008C2610">
        <w:rPr>
          <w:szCs w:val="28"/>
        </w:rPr>
        <w:t>рассчитывается</w:t>
      </w:r>
      <w:r w:rsidR="00A817F5" w:rsidRPr="008C2610">
        <w:rPr>
          <w:szCs w:val="28"/>
        </w:rPr>
        <w:t xml:space="preserve"> повторяемость </w:t>
      </w:r>
      <w:r w:rsidR="00E26A7E" w:rsidRPr="008C2610">
        <w:rPr>
          <w:szCs w:val="28"/>
        </w:rPr>
        <w:t xml:space="preserve">(gi, %) </w:t>
      </w:r>
      <w:r w:rsidR="00A817F5" w:rsidRPr="008C2610">
        <w:rPr>
          <w:szCs w:val="28"/>
        </w:rPr>
        <w:t xml:space="preserve"> случаев превышения 1 ПДК</w:t>
      </w:r>
      <w:r w:rsidR="00300D01" w:rsidRPr="008C2610">
        <w:rPr>
          <w:szCs w:val="28"/>
        </w:rPr>
        <w:t>м.р.</w:t>
      </w:r>
      <w:r w:rsidR="00A817F5" w:rsidRPr="008C2610">
        <w:rPr>
          <w:szCs w:val="28"/>
        </w:rPr>
        <w:t xml:space="preserve"> измеренными </w:t>
      </w:r>
      <w:r w:rsidR="00E26A7E" w:rsidRPr="008C2610">
        <w:rPr>
          <w:szCs w:val="28"/>
        </w:rPr>
        <w:t xml:space="preserve"> </w:t>
      </w:r>
      <w:r w:rsidR="00A817F5" w:rsidRPr="008C2610">
        <w:rPr>
          <w:szCs w:val="28"/>
        </w:rPr>
        <w:t>разовыми значениями концентраций для</w:t>
      </w:r>
      <w:r w:rsidRPr="008C2610">
        <w:rPr>
          <w:szCs w:val="28"/>
        </w:rPr>
        <w:t> </w:t>
      </w:r>
      <w:r w:rsidR="00A817F5" w:rsidRPr="008C2610">
        <w:rPr>
          <w:szCs w:val="28"/>
        </w:rPr>
        <w:t xml:space="preserve">каждого загрязняющего вещества и каждого пункта наблюдений по формуле: </w:t>
      </w:r>
    </w:p>
    <w:p w:rsidR="008E11CA" w:rsidRPr="008C2610" w:rsidRDefault="008E11CA" w:rsidP="00A817F5">
      <w:pPr>
        <w:pStyle w:val="a3"/>
        <w:spacing w:line="276" w:lineRule="auto"/>
        <w:ind w:left="-567" w:right="-142"/>
        <w:rPr>
          <w:szCs w:val="28"/>
        </w:rPr>
      </w:pPr>
    </w:p>
    <w:p w:rsidR="00A817F5" w:rsidRPr="008C2610" w:rsidRDefault="00A817F5" w:rsidP="00A817F5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gi = </w:t>
      </w:r>
      <w:r w:rsidRPr="008C2610">
        <w:rPr>
          <w:szCs w:val="28"/>
        </w:rPr>
        <w:object w:dxaOrig="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>
            <v:imagedata r:id="rId12" o:title=""/>
          </v:shape>
          <o:OLEObject Type="Embed" ProgID="Equation.2" ShapeID="_x0000_i1025" DrawAspect="Content" ObjectID="_1704895338" r:id="rId13"/>
        </w:object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</w:r>
      <w:r w:rsidRPr="008C2610">
        <w:rPr>
          <w:szCs w:val="28"/>
        </w:rPr>
        <w:tab/>
        <w:t>(</w:t>
      </w:r>
      <w:r w:rsidR="006E595C" w:rsidRPr="008C2610">
        <w:rPr>
          <w:szCs w:val="28"/>
        </w:rPr>
        <w:t>2</w:t>
      </w:r>
      <w:r w:rsidRPr="008C2610">
        <w:rPr>
          <w:szCs w:val="28"/>
        </w:rPr>
        <w:t>)</w:t>
      </w:r>
      <w:r w:rsidR="00AA6734" w:rsidRPr="008C2610">
        <w:rPr>
          <w:szCs w:val="28"/>
        </w:rPr>
        <w:t>,</w:t>
      </w:r>
    </w:p>
    <w:p w:rsidR="00AA6734" w:rsidRPr="008C2610" w:rsidRDefault="00AA6734" w:rsidP="00A817F5">
      <w:pPr>
        <w:pStyle w:val="a3"/>
        <w:spacing w:line="276" w:lineRule="auto"/>
        <w:ind w:left="-567" w:right="-142"/>
        <w:rPr>
          <w:szCs w:val="28"/>
        </w:rPr>
      </w:pPr>
    </w:p>
    <w:p w:rsidR="00A817F5" w:rsidRPr="008C2610" w:rsidRDefault="00A817F5" w:rsidP="00A817F5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где </w:t>
      </w:r>
    </w:p>
    <w:p w:rsidR="00A817F5" w:rsidRPr="008C2610" w:rsidRDefault="00A817F5" w:rsidP="00A817F5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n — количество наблюдений за рассматриваемый период;</w:t>
      </w:r>
    </w:p>
    <w:p w:rsidR="008E11CA" w:rsidRPr="008C2610" w:rsidRDefault="00A817F5" w:rsidP="00A817F5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m —</w:t>
      </w:r>
      <w:r w:rsidR="00E26A7E" w:rsidRPr="008C2610">
        <w:rPr>
          <w:szCs w:val="28"/>
        </w:rPr>
        <w:t xml:space="preserve"> </w:t>
      </w:r>
      <w:r w:rsidRPr="008C2610">
        <w:rPr>
          <w:szCs w:val="28"/>
        </w:rPr>
        <w:t>количество превышений разовыми концентрациями каждого загрязняющего вещества 1 ПДК</w:t>
      </w:r>
      <w:r w:rsidR="00300D01" w:rsidRPr="008C2610">
        <w:rPr>
          <w:szCs w:val="28"/>
        </w:rPr>
        <w:t xml:space="preserve">м.р. </w:t>
      </w:r>
      <w:r w:rsidRPr="008C2610">
        <w:rPr>
          <w:szCs w:val="28"/>
        </w:rPr>
        <w:t xml:space="preserve">на каждом пункте наблюдений в городе. </w:t>
      </w:r>
    </w:p>
    <w:p w:rsidR="00A817F5" w:rsidRPr="008C2610" w:rsidRDefault="00A817F5" w:rsidP="00A817F5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Значение g</w:t>
      </w:r>
      <w:r w:rsidR="00E26A7E" w:rsidRPr="008C2610">
        <w:rPr>
          <w:szCs w:val="28"/>
          <w:lang w:val="en-US"/>
        </w:rPr>
        <w:t>i</w:t>
      </w:r>
      <w:r w:rsidRPr="008C2610">
        <w:rPr>
          <w:szCs w:val="28"/>
        </w:rPr>
        <w:t xml:space="preserve"> рассчитывается до сотых долей.</w:t>
      </w:r>
    </w:p>
    <w:p w:rsidR="00A817F5" w:rsidRPr="008C2610" w:rsidRDefault="00A817F5" w:rsidP="00A817F5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lastRenderedPageBreak/>
        <w:t xml:space="preserve">В целях настоящей Методики </w:t>
      </w:r>
      <w:r w:rsidR="00FB2DA9" w:rsidRPr="008C2610">
        <w:rPr>
          <w:szCs w:val="28"/>
        </w:rPr>
        <w:t xml:space="preserve">показатель </w:t>
      </w:r>
      <w:r w:rsidRPr="008C2610">
        <w:rPr>
          <w:szCs w:val="28"/>
        </w:rPr>
        <w:t>НП определяется как наибольшее из всех значений повторяемости превышени</w:t>
      </w:r>
      <w:r w:rsidR="006E595C" w:rsidRPr="008C2610">
        <w:rPr>
          <w:szCs w:val="28"/>
        </w:rPr>
        <w:t>й</w:t>
      </w:r>
      <w:r w:rsidRPr="008C2610">
        <w:rPr>
          <w:szCs w:val="28"/>
        </w:rPr>
        <w:t xml:space="preserve"> ПДК по данным измерений на всех пунктах наблюдений </w:t>
      </w:r>
      <w:r w:rsidR="0041234D" w:rsidRPr="008C2610">
        <w:rPr>
          <w:szCs w:val="28"/>
        </w:rPr>
        <w:t xml:space="preserve">в городе </w:t>
      </w:r>
      <w:r w:rsidRPr="008C2610">
        <w:rPr>
          <w:szCs w:val="28"/>
        </w:rPr>
        <w:t>всех загрязняющих веществ за</w:t>
      </w:r>
      <w:r w:rsidR="00CB0A0C" w:rsidRPr="008C2610">
        <w:rPr>
          <w:szCs w:val="28"/>
        </w:rPr>
        <w:t xml:space="preserve"> календарный</w:t>
      </w:r>
      <w:r w:rsidRPr="008C2610">
        <w:rPr>
          <w:szCs w:val="28"/>
        </w:rPr>
        <w:t xml:space="preserve"> год</w:t>
      </w:r>
      <w:r w:rsidR="009273A0" w:rsidRPr="008C2610">
        <w:rPr>
          <w:szCs w:val="28"/>
        </w:rPr>
        <w:t>.</w:t>
      </w:r>
      <w:r w:rsidR="000B5ECB" w:rsidRPr="008C2610">
        <w:rPr>
          <w:szCs w:val="28"/>
        </w:rPr>
        <w:t xml:space="preserve"> </w:t>
      </w:r>
    </w:p>
    <w:p w:rsidR="00A817F5" w:rsidRPr="008C2610" w:rsidRDefault="00A817F5" w:rsidP="00A817F5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Если значения повторяемости превышени</w:t>
      </w:r>
      <w:r w:rsidR="006E595C" w:rsidRPr="008C2610">
        <w:rPr>
          <w:szCs w:val="28"/>
        </w:rPr>
        <w:t>й</w:t>
      </w:r>
      <w:r w:rsidRPr="008C2610">
        <w:rPr>
          <w:szCs w:val="28"/>
        </w:rPr>
        <w:t xml:space="preserve"> ПДК, рассчитанные для</w:t>
      </w:r>
      <w:r w:rsidR="00FB2DA9" w:rsidRPr="008C2610">
        <w:rPr>
          <w:szCs w:val="28"/>
        </w:rPr>
        <w:t> </w:t>
      </w:r>
      <w:r w:rsidRPr="008C2610">
        <w:rPr>
          <w:szCs w:val="28"/>
        </w:rPr>
        <w:t xml:space="preserve">различных загрязняющих веществ равны, то </w:t>
      </w:r>
      <w:r w:rsidR="00FB2DA9" w:rsidRPr="008C2610">
        <w:rPr>
          <w:szCs w:val="28"/>
        </w:rPr>
        <w:t xml:space="preserve">показатель </w:t>
      </w:r>
      <w:r w:rsidRPr="008C2610">
        <w:rPr>
          <w:szCs w:val="28"/>
        </w:rPr>
        <w:t>НП определяется по</w:t>
      </w:r>
      <w:r w:rsidR="00FB2DA9" w:rsidRPr="008C2610">
        <w:rPr>
          <w:szCs w:val="28"/>
        </w:rPr>
        <w:t> </w:t>
      </w:r>
      <w:r w:rsidRPr="008C2610">
        <w:rPr>
          <w:szCs w:val="28"/>
        </w:rPr>
        <w:t>веществу</w:t>
      </w:r>
      <w:r w:rsidR="006E595C" w:rsidRPr="008C2610">
        <w:rPr>
          <w:szCs w:val="28"/>
        </w:rPr>
        <w:t>,</w:t>
      </w:r>
      <w:r w:rsidRPr="008C2610">
        <w:rPr>
          <w:szCs w:val="28"/>
        </w:rPr>
        <w:t xml:space="preserve"> для которого зафиксировано наибольшее количество дней </w:t>
      </w:r>
      <w:r w:rsidR="00CB0A0C" w:rsidRPr="008C2610">
        <w:rPr>
          <w:szCs w:val="28"/>
        </w:rPr>
        <w:t>за</w:t>
      </w:r>
      <w:r w:rsidR="00E26A7E" w:rsidRPr="008C2610">
        <w:rPr>
          <w:szCs w:val="28"/>
        </w:rPr>
        <w:t> </w:t>
      </w:r>
      <w:r w:rsidR="00CB0A0C" w:rsidRPr="008C2610">
        <w:rPr>
          <w:szCs w:val="28"/>
        </w:rPr>
        <w:t>календарный год</w:t>
      </w:r>
      <w:r w:rsidRPr="008C2610">
        <w:rPr>
          <w:szCs w:val="28"/>
        </w:rPr>
        <w:t xml:space="preserve">, когда </w:t>
      </w:r>
      <w:r w:rsidR="00FB2DA9" w:rsidRPr="008C2610">
        <w:rPr>
          <w:szCs w:val="28"/>
        </w:rPr>
        <w:t xml:space="preserve">значение показателя </w:t>
      </w:r>
      <w:r w:rsidRPr="008C2610">
        <w:rPr>
          <w:szCs w:val="28"/>
        </w:rPr>
        <w:t>СИ был</w:t>
      </w:r>
      <w:r w:rsidR="00FB2DA9" w:rsidRPr="008C2610">
        <w:rPr>
          <w:szCs w:val="28"/>
        </w:rPr>
        <w:t>о</w:t>
      </w:r>
      <w:r w:rsidRPr="008C2610">
        <w:rPr>
          <w:szCs w:val="28"/>
        </w:rPr>
        <w:t xml:space="preserve"> более</w:t>
      </w:r>
      <w:r w:rsidR="006E595C" w:rsidRPr="008C2610">
        <w:rPr>
          <w:szCs w:val="28"/>
        </w:rPr>
        <w:t> </w:t>
      </w:r>
      <w:r w:rsidRPr="008C2610">
        <w:rPr>
          <w:szCs w:val="28"/>
        </w:rPr>
        <w:t xml:space="preserve">10. </w:t>
      </w:r>
    </w:p>
    <w:p w:rsidR="00AA6734" w:rsidRPr="008C2610" w:rsidRDefault="006E595C" w:rsidP="00AA6734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1</w:t>
      </w:r>
      <w:r w:rsidR="00C3070D" w:rsidRPr="00C3070D">
        <w:rPr>
          <w:szCs w:val="28"/>
        </w:rPr>
        <w:t>5</w:t>
      </w:r>
      <w:r w:rsidRPr="008C2610">
        <w:rPr>
          <w:szCs w:val="28"/>
        </w:rPr>
        <w:t>.</w:t>
      </w:r>
      <w:r w:rsidR="00AA6734" w:rsidRPr="008C2610">
        <w:rPr>
          <w:color w:val="000000"/>
          <w:szCs w:val="28"/>
        </w:rPr>
        <w:t xml:space="preserve"> </w:t>
      </w:r>
      <w:r w:rsidR="00A06398" w:rsidRPr="008C2610">
        <w:rPr>
          <w:color w:val="000000"/>
          <w:szCs w:val="28"/>
        </w:rPr>
        <w:t>Для определения показателя ИЗА рассчитывается к</w:t>
      </w:r>
      <w:r w:rsidR="00FE1C30" w:rsidRPr="008C2610">
        <w:rPr>
          <w:color w:val="000000"/>
          <w:szCs w:val="28"/>
        </w:rPr>
        <w:t xml:space="preserve">омплексный </w:t>
      </w:r>
      <w:r w:rsidR="00FE1C30" w:rsidRPr="008C2610">
        <w:rPr>
          <w:szCs w:val="28"/>
        </w:rPr>
        <w:t xml:space="preserve">индекс загрязнения атмосферного воздуха </w:t>
      </w:r>
      <w:r w:rsidR="00A06398" w:rsidRPr="008C2610">
        <w:rPr>
          <w:i/>
          <w:szCs w:val="28"/>
          <w:lang w:val="en-US"/>
        </w:rPr>
        <w:t>I</w:t>
      </w:r>
      <w:r w:rsidR="00A06398" w:rsidRPr="008C2610">
        <w:rPr>
          <w:i/>
          <w:szCs w:val="28"/>
        </w:rPr>
        <w:t>(</w:t>
      </w:r>
      <w:r w:rsidR="00A06398" w:rsidRPr="008C2610">
        <w:rPr>
          <w:i/>
          <w:szCs w:val="28"/>
          <w:lang w:val="en-US"/>
        </w:rPr>
        <w:t>n</w:t>
      </w:r>
      <w:r w:rsidR="00A06398" w:rsidRPr="008C2610">
        <w:rPr>
          <w:i/>
          <w:szCs w:val="28"/>
        </w:rPr>
        <w:t xml:space="preserve">) </w:t>
      </w:r>
      <w:r w:rsidR="00AA6734" w:rsidRPr="008C2610">
        <w:rPr>
          <w:szCs w:val="28"/>
        </w:rPr>
        <w:t>в</w:t>
      </w:r>
      <w:r w:rsidR="00FE1C30" w:rsidRPr="008C2610">
        <w:rPr>
          <w:szCs w:val="28"/>
        </w:rPr>
        <w:t> </w:t>
      </w:r>
      <w:r w:rsidR="00AA6734" w:rsidRPr="008C2610">
        <w:rPr>
          <w:szCs w:val="28"/>
        </w:rPr>
        <w:t xml:space="preserve">целом по городу </w:t>
      </w:r>
      <w:r w:rsidR="00FE1C30" w:rsidRPr="008C2610">
        <w:rPr>
          <w:szCs w:val="28"/>
        </w:rPr>
        <w:t xml:space="preserve">с </w:t>
      </w:r>
      <w:r w:rsidR="00AA6734" w:rsidRPr="008C2610">
        <w:rPr>
          <w:szCs w:val="28"/>
        </w:rPr>
        <w:t>использ</w:t>
      </w:r>
      <w:r w:rsidR="00FE1C30" w:rsidRPr="008C2610">
        <w:rPr>
          <w:szCs w:val="28"/>
        </w:rPr>
        <w:t>ованием</w:t>
      </w:r>
      <w:r w:rsidR="00AA6734" w:rsidRPr="008C2610">
        <w:rPr>
          <w:szCs w:val="28"/>
        </w:rPr>
        <w:t xml:space="preserve"> вс</w:t>
      </w:r>
      <w:r w:rsidR="00FE1C30" w:rsidRPr="008C2610">
        <w:rPr>
          <w:szCs w:val="28"/>
        </w:rPr>
        <w:t>ей</w:t>
      </w:r>
      <w:r w:rsidR="00AA6734" w:rsidRPr="008C2610">
        <w:rPr>
          <w:szCs w:val="28"/>
        </w:rPr>
        <w:t xml:space="preserve"> информаци</w:t>
      </w:r>
      <w:r w:rsidR="00FE1C30" w:rsidRPr="008C2610">
        <w:rPr>
          <w:szCs w:val="28"/>
        </w:rPr>
        <w:t>и</w:t>
      </w:r>
      <w:r w:rsidR="00AA6734" w:rsidRPr="008C2610">
        <w:rPr>
          <w:szCs w:val="28"/>
        </w:rPr>
        <w:t xml:space="preserve"> о загрязнении атмосферного воздуха</w:t>
      </w:r>
      <w:r w:rsidR="00DD4DA8" w:rsidRPr="008C2610">
        <w:rPr>
          <w:szCs w:val="28"/>
        </w:rPr>
        <w:t>, который</w:t>
      </w:r>
      <w:r w:rsidR="00AA6734" w:rsidRPr="008C2610">
        <w:rPr>
          <w:szCs w:val="28"/>
        </w:rPr>
        <w:t xml:space="preserve"> учитыва</w:t>
      </w:r>
      <w:r w:rsidR="00FE1C30" w:rsidRPr="008C2610">
        <w:rPr>
          <w:szCs w:val="28"/>
        </w:rPr>
        <w:t xml:space="preserve">ет </w:t>
      </w:r>
      <w:r w:rsidR="001651D2" w:rsidRPr="008C2610">
        <w:rPr>
          <w:szCs w:val="28"/>
        </w:rPr>
        <w:t>парциальные</w:t>
      </w:r>
      <w:r w:rsidR="00FE1C30" w:rsidRPr="008C2610">
        <w:rPr>
          <w:szCs w:val="28"/>
        </w:rPr>
        <w:t xml:space="preserve"> индексы загрязнения </w:t>
      </w:r>
      <w:r w:rsidR="007D06A2" w:rsidRPr="008C2610">
        <w:rPr>
          <w:szCs w:val="28"/>
        </w:rPr>
        <w:t>(</w:t>
      </w:r>
      <w:r w:rsidR="007D06A2" w:rsidRPr="008C2610">
        <w:rPr>
          <w:i/>
          <w:szCs w:val="28"/>
          <w:lang w:val="en-US"/>
        </w:rPr>
        <w:t>I</w:t>
      </w:r>
      <w:r w:rsidR="00CB0A0C" w:rsidRPr="008C2610">
        <w:rPr>
          <w:i/>
          <w:szCs w:val="28"/>
          <w:lang w:val="en-US"/>
        </w:rPr>
        <w:t>i</w:t>
      </w:r>
      <w:r w:rsidR="007D06A2" w:rsidRPr="008C2610">
        <w:rPr>
          <w:i/>
          <w:szCs w:val="28"/>
        </w:rPr>
        <w:t>)</w:t>
      </w:r>
      <w:r w:rsidR="00FE1C30" w:rsidRPr="008C2610">
        <w:rPr>
          <w:i/>
          <w:szCs w:val="28"/>
        </w:rPr>
        <w:t xml:space="preserve"> </w:t>
      </w:r>
      <w:r w:rsidR="00FE1C30" w:rsidRPr="008C2610">
        <w:rPr>
          <w:szCs w:val="28"/>
        </w:rPr>
        <w:t>для</w:t>
      </w:r>
      <w:r w:rsidR="00E26A7E" w:rsidRPr="008C2610">
        <w:rPr>
          <w:szCs w:val="28"/>
        </w:rPr>
        <w:t xml:space="preserve"> перечня </w:t>
      </w:r>
      <w:r w:rsidR="00FB2DA9" w:rsidRPr="008C2610">
        <w:rPr>
          <w:i/>
          <w:szCs w:val="28"/>
        </w:rPr>
        <w:t> </w:t>
      </w:r>
      <w:r w:rsidR="00AA6734" w:rsidRPr="008C2610">
        <w:rPr>
          <w:szCs w:val="28"/>
        </w:rPr>
        <w:t>n</w:t>
      </w:r>
      <w:r w:rsidR="00FB2DA9" w:rsidRPr="008C2610">
        <w:rPr>
          <w:szCs w:val="28"/>
        </w:rPr>
        <w:t> </w:t>
      </w:r>
      <w:r w:rsidR="00AA6734" w:rsidRPr="008C2610">
        <w:rPr>
          <w:szCs w:val="28"/>
        </w:rPr>
        <w:t>загрязняющих веществ, по</w:t>
      </w:r>
      <w:r w:rsidR="00E26A7E" w:rsidRPr="008C2610">
        <w:rPr>
          <w:szCs w:val="28"/>
        </w:rPr>
        <w:t> </w:t>
      </w:r>
      <w:r w:rsidR="00AA6734" w:rsidRPr="008C2610">
        <w:rPr>
          <w:szCs w:val="28"/>
        </w:rPr>
        <w:t xml:space="preserve">формуле: </w:t>
      </w:r>
    </w:p>
    <w:p w:rsidR="00B40AE1" w:rsidRPr="008C2610" w:rsidRDefault="00B40AE1" w:rsidP="00AA6734">
      <w:pPr>
        <w:pStyle w:val="a3"/>
        <w:spacing w:line="276" w:lineRule="auto"/>
        <w:ind w:left="-567" w:right="-142"/>
        <w:rPr>
          <w:szCs w:val="28"/>
        </w:rPr>
      </w:pPr>
    </w:p>
    <w:p w:rsidR="00AA6734" w:rsidRPr="008C2610" w:rsidRDefault="00AA6734" w:rsidP="00AA6734">
      <w:pPr>
        <w:spacing w:line="276" w:lineRule="auto"/>
        <w:ind w:left="-567" w:right="-14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C2610">
        <w:rPr>
          <w:rFonts w:ascii="Times New Roman" w:hAnsi="Times New Roman"/>
          <w:sz w:val="28"/>
          <w:szCs w:val="28"/>
        </w:rPr>
        <w:t xml:space="preserve">              </w:t>
      </w:r>
      <w:r w:rsidRPr="008C2610">
        <w:rPr>
          <w:rFonts w:ascii="Times New Roman" w:hAnsi="Times New Roman"/>
          <w:sz w:val="28"/>
          <w:szCs w:val="28"/>
          <w:lang w:val="en-US"/>
        </w:rPr>
        <w:t>n      n</w:t>
      </w:r>
    </w:p>
    <w:p w:rsidR="00B40AE1" w:rsidRPr="008C2610" w:rsidRDefault="00AA6734" w:rsidP="00AA6734">
      <w:pPr>
        <w:spacing w:line="276" w:lineRule="auto"/>
        <w:ind w:left="-567" w:right="-14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C261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8C2610">
        <w:rPr>
          <w:rFonts w:ascii="Times New Roman" w:hAnsi="Times New Roman"/>
          <w:i/>
          <w:sz w:val="28"/>
          <w:szCs w:val="28"/>
          <w:lang w:val="en-US"/>
        </w:rPr>
        <w:t xml:space="preserve"> I(n)</w:t>
      </w:r>
      <w:r w:rsidRPr="008C2610">
        <w:rPr>
          <w:rFonts w:ascii="Times New Roman" w:hAnsi="Times New Roman"/>
          <w:sz w:val="28"/>
          <w:szCs w:val="28"/>
          <w:lang w:val="en-US"/>
        </w:rPr>
        <w:t xml:space="preserve">= </w:t>
      </w:r>
      <w:r w:rsidRPr="008C2610">
        <w:rPr>
          <w:rFonts w:ascii="Times New Roman" w:hAnsi="Times New Roman"/>
          <w:sz w:val="28"/>
          <w:szCs w:val="28"/>
        </w:rPr>
        <w:sym w:font="Symbol" w:char="F053"/>
      </w:r>
      <w:r w:rsidRPr="008C26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261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8C26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C261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8C2610">
        <w:rPr>
          <w:rFonts w:ascii="Times New Roman" w:hAnsi="Times New Roman"/>
          <w:sz w:val="28"/>
          <w:szCs w:val="28"/>
        </w:rPr>
        <w:sym w:font="Symbol" w:char="F053"/>
      </w:r>
      <w:r w:rsidRPr="008C26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840E6" w:rsidRPr="008C2610">
        <w:rPr>
          <w:rFonts w:ascii="Times New Roman" w:hAnsi="Times New Roman"/>
          <w:sz w:val="28"/>
          <w:szCs w:val="28"/>
          <w:lang w:val="en-US"/>
        </w:rPr>
        <w:t>(</w:t>
      </w:r>
      <w:r w:rsidRPr="008C2610">
        <w:rPr>
          <w:rFonts w:ascii="Times New Roman" w:hAnsi="Times New Roman"/>
          <w:sz w:val="28"/>
          <w:szCs w:val="28"/>
          <w:lang w:val="en-US"/>
        </w:rPr>
        <w:t>q</w:t>
      </w:r>
      <w:r w:rsidRPr="008C2610">
        <w:rPr>
          <w:rFonts w:ascii="Times New Roman" w:hAnsi="Times New Roman"/>
          <w:sz w:val="28"/>
          <w:szCs w:val="28"/>
          <w:vertAlign w:val="subscript"/>
          <w:lang w:val="en-US"/>
        </w:rPr>
        <w:t>cp</w:t>
      </w:r>
      <w:r w:rsidRPr="008C261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C261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8C261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C2610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8C2610">
        <w:rPr>
          <w:rFonts w:ascii="Times New Roman" w:hAnsi="Times New Roman"/>
          <w:sz w:val="28"/>
          <w:szCs w:val="28"/>
        </w:rPr>
        <w:t>ПДК</w:t>
      </w:r>
      <w:r w:rsidRPr="008C2610">
        <w:rPr>
          <w:rFonts w:ascii="Times New Roman" w:hAnsi="Times New Roman"/>
          <w:sz w:val="28"/>
          <w:szCs w:val="28"/>
          <w:lang w:val="en-US"/>
        </w:rPr>
        <w:t>i</w:t>
      </w:r>
      <w:r w:rsidRPr="008C2610">
        <w:rPr>
          <w:rFonts w:ascii="Times New Roman" w:hAnsi="Times New Roman"/>
          <w:i/>
          <w:sz w:val="28"/>
          <w:szCs w:val="28"/>
          <w:lang w:val="en-US"/>
        </w:rPr>
        <w:t>)</w:t>
      </w:r>
      <w:r w:rsidRPr="008C2610">
        <w:rPr>
          <w:rFonts w:ascii="Times New Roman" w:hAnsi="Times New Roman"/>
          <w:i/>
          <w:sz w:val="28"/>
          <w:szCs w:val="28"/>
          <w:vertAlign w:val="superscript"/>
          <w:lang w:val="en-US"/>
        </w:rPr>
        <w:t>Ci</w:t>
      </w:r>
      <w:r w:rsidRPr="008C2610">
        <w:rPr>
          <w:rFonts w:ascii="Times New Roman" w:hAnsi="Times New Roman"/>
          <w:sz w:val="28"/>
          <w:szCs w:val="28"/>
          <w:lang w:val="en-US"/>
        </w:rPr>
        <w:t>,</w:t>
      </w:r>
      <w:r w:rsidRPr="008C2610">
        <w:rPr>
          <w:rFonts w:ascii="Times New Roman" w:hAnsi="Times New Roman"/>
          <w:sz w:val="28"/>
          <w:szCs w:val="28"/>
          <w:lang w:val="en-US"/>
        </w:rPr>
        <w:tab/>
      </w:r>
      <w:r w:rsidRPr="008C2610">
        <w:rPr>
          <w:rFonts w:ascii="Times New Roman" w:hAnsi="Times New Roman"/>
          <w:sz w:val="28"/>
          <w:szCs w:val="28"/>
          <w:lang w:val="en-US"/>
        </w:rPr>
        <w:tab/>
      </w:r>
      <w:r w:rsidRPr="008C2610">
        <w:rPr>
          <w:rFonts w:ascii="Times New Roman" w:hAnsi="Times New Roman"/>
          <w:sz w:val="28"/>
          <w:szCs w:val="28"/>
          <w:lang w:val="en-US"/>
        </w:rPr>
        <w:tab/>
      </w:r>
      <w:r w:rsidRPr="008C2610">
        <w:rPr>
          <w:rFonts w:ascii="Times New Roman" w:hAnsi="Times New Roman"/>
          <w:sz w:val="28"/>
          <w:szCs w:val="28"/>
          <w:lang w:val="en-US"/>
        </w:rPr>
        <w:tab/>
      </w:r>
      <w:r w:rsidRPr="008C2610">
        <w:rPr>
          <w:rFonts w:ascii="Times New Roman" w:hAnsi="Times New Roman"/>
          <w:sz w:val="28"/>
          <w:szCs w:val="28"/>
          <w:lang w:val="en-US"/>
        </w:rPr>
        <w:tab/>
      </w:r>
      <w:r w:rsidRPr="008C2610">
        <w:rPr>
          <w:rFonts w:ascii="Times New Roman" w:hAnsi="Times New Roman"/>
          <w:sz w:val="28"/>
          <w:szCs w:val="28"/>
          <w:lang w:val="en-US"/>
        </w:rPr>
        <w:tab/>
      </w:r>
      <w:r w:rsidRPr="008C2610">
        <w:rPr>
          <w:rFonts w:ascii="Times New Roman" w:hAnsi="Times New Roman"/>
          <w:sz w:val="28"/>
          <w:szCs w:val="28"/>
          <w:lang w:val="en-US"/>
        </w:rPr>
        <w:tab/>
        <w:t>(3)</w:t>
      </w:r>
      <w:r w:rsidR="00B40AE1" w:rsidRPr="008C2610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AA6734" w:rsidRPr="008C2610" w:rsidRDefault="00AA6734" w:rsidP="00AA6734">
      <w:pPr>
        <w:spacing w:line="276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8C2610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8C2610">
        <w:rPr>
          <w:rFonts w:ascii="Times New Roman" w:hAnsi="Times New Roman"/>
          <w:sz w:val="28"/>
          <w:szCs w:val="28"/>
        </w:rPr>
        <w:t xml:space="preserve">i=1     i=1 </w:t>
      </w:r>
    </w:p>
    <w:p w:rsidR="00BC78CB" w:rsidRPr="008C2610" w:rsidRDefault="00BC78CB" w:rsidP="00AA6734">
      <w:pPr>
        <w:spacing w:line="276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AA6734" w:rsidRPr="008C2610" w:rsidRDefault="00AA6734" w:rsidP="00AA6734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где </w:t>
      </w:r>
    </w:p>
    <w:p w:rsidR="00AA6734" w:rsidRPr="008C2610" w:rsidRDefault="00AA6734" w:rsidP="00AA6734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qcp i — среднегодовая концентрация i-го загрязняющего вещества по</w:t>
      </w:r>
      <w:r w:rsidR="00B40AE1" w:rsidRPr="008C2610">
        <w:rPr>
          <w:szCs w:val="28"/>
        </w:rPr>
        <w:t> </w:t>
      </w:r>
      <w:r w:rsidRPr="008C2610">
        <w:rPr>
          <w:szCs w:val="28"/>
        </w:rPr>
        <w:t xml:space="preserve">данным всех пунктов наблюдений в городе, </w:t>
      </w:r>
    </w:p>
    <w:p w:rsidR="00CC693E" w:rsidRPr="008C2610" w:rsidRDefault="00CC693E" w:rsidP="00CC693E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ПДК</w:t>
      </w:r>
      <w:r w:rsidR="00F81A8F" w:rsidRPr="008C2610">
        <w:rPr>
          <w:szCs w:val="28"/>
          <w:lang w:val="en-US"/>
        </w:rPr>
        <w:t>i</w:t>
      </w:r>
      <w:r w:rsidR="00F81A8F" w:rsidRPr="008C2610">
        <w:rPr>
          <w:szCs w:val="28"/>
        </w:rPr>
        <w:t xml:space="preserve"> </w:t>
      </w:r>
      <w:r w:rsidRPr="008C2610">
        <w:rPr>
          <w:szCs w:val="28"/>
        </w:rPr>
        <w:t xml:space="preserve">- предельно допустимая среднесуточная </w:t>
      </w:r>
      <w:r w:rsidR="00F81A8F" w:rsidRPr="008C2610">
        <w:rPr>
          <w:szCs w:val="28"/>
        </w:rPr>
        <w:t xml:space="preserve">или среднегодовая (при наличии) </w:t>
      </w:r>
      <w:r w:rsidRPr="008C2610">
        <w:rPr>
          <w:szCs w:val="28"/>
        </w:rPr>
        <w:t>концентрация i-го загрязняющего вещества в атмосферном воздухе,</w:t>
      </w:r>
    </w:p>
    <w:p w:rsidR="004A262D" w:rsidRPr="008C2610" w:rsidRDefault="004A262D" w:rsidP="004A262D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i/>
          <w:szCs w:val="28"/>
        </w:rPr>
        <w:t>C</w:t>
      </w:r>
      <w:r w:rsidRPr="008C2610">
        <w:rPr>
          <w:i/>
          <w:szCs w:val="28"/>
          <w:vertAlign w:val="subscript"/>
        </w:rPr>
        <w:t>i</w:t>
      </w:r>
      <w:r w:rsidRPr="008C2610">
        <w:rPr>
          <w:szCs w:val="28"/>
        </w:rPr>
        <w:t xml:space="preserve"> — безразмерный коэффициент, позволяющий привести степень опасности i-ого загрязняющего вещества к степени опасности диоксида серы. Значения </w:t>
      </w:r>
      <w:r w:rsidRPr="008C2610">
        <w:rPr>
          <w:i/>
          <w:szCs w:val="28"/>
        </w:rPr>
        <w:t>C</w:t>
      </w:r>
      <w:r w:rsidRPr="008C2610">
        <w:rPr>
          <w:i/>
          <w:szCs w:val="28"/>
          <w:vertAlign w:val="subscript"/>
        </w:rPr>
        <w:t>i</w:t>
      </w:r>
      <w:r w:rsidRPr="008C2610">
        <w:rPr>
          <w:szCs w:val="28"/>
        </w:rPr>
        <w:t xml:space="preserve"> равны 1,5; 1,3; 1,0 и 0,85 соответственно для 1, 2, 3 и 4 классов опасности загрязняющих веществ;</w:t>
      </w:r>
    </w:p>
    <w:p w:rsidR="00AA6734" w:rsidRPr="008C2610" w:rsidRDefault="00AA6734" w:rsidP="00AA6734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Ii - парциальный индекс, выраженный отношением среднегодовой концентрации </w:t>
      </w:r>
      <w:r w:rsidRPr="008C2610">
        <w:rPr>
          <w:szCs w:val="28"/>
          <w:lang w:val="en-US"/>
        </w:rPr>
        <w:t>i</w:t>
      </w:r>
      <w:r w:rsidRPr="008C2610">
        <w:rPr>
          <w:szCs w:val="28"/>
        </w:rPr>
        <w:t>-ого загрязняющего вещества к среднесуточной предельно допустимой концентрации (ПДКс.с.</w:t>
      </w:r>
      <w:r w:rsidRPr="008C2610">
        <w:rPr>
          <w:szCs w:val="28"/>
          <w:lang w:val="en-US"/>
        </w:rPr>
        <w:t>i</w:t>
      </w:r>
      <w:r w:rsidRPr="008C2610">
        <w:rPr>
          <w:szCs w:val="28"/>
        </w:rPr>
        <w:t>) или среднегодовой предельно допустимой концентрации (ПДКс.г.</w:t>
      </w:r>
      <w:r w:rsidRPr="008C2610">
        <w:rPr>
          <w:szCs w:val="28"/>
          <w:lang w:val="en-US"/>
        </w:rPr>
        <w:t>i</w:t>
      </w:r>
      <w:r w:rsidRPr="008C2610">
        <w:rPr>
          <w:szCs w:val="28"/>
        </w:rPr>
        <w:t>) при наличии</w:t>
      </w:r>
      <w:r w:rsidR="004333B2" w:rsidRPr="008C2610">
        <w:rPr>
          <w:szCs w:val="28"/>
        </w:rPr>
        <w:t xml:space="preserve"> для данного загрязняющего вещества среднегодовой предельно допустимой концентрации</w:t>
      </w:r>
      <w:r w:rsidR="008E5D3D" w:rsidRPr="008C2610">
        <w:rPr>
          <w:szCs w:val="28"/>
        </w:rPr>
        <w:t>, приведенный к степени опасности диоксида серы</w:t>
      </w:r>
      <w:r w:rsidR="004A262D" w:rsidRPr="008C2610">
        <w:rPr>
          <w:szCs w:val="28"/>
        </w:rPr>
        <w:t>.</w:t>
      </w:r>
      <w:r w:rsidRPr="008C2610">
        <w:rPr>
          <w:szCs w:val="28"/>
        </w:rPr>
        <w:t xml:space="preserve"> </w:t>
      </w:r>
    </w:p>
    <w:p w:rsidR="001651D2" w:rsidRPr="008C2610" w:rsidRDefault="001651D2" w:rsidP="001651D2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i/>
          <w:szCs w:val="28"/>
        </w:rPr>
        <w:t>I(n)</w:t>
      </w:r>
      <w:r w:rsidRPr="008C2610">
        <w:rPr>
          <w:szCs w:val="28"/>
        </w:rPr>
        <w:t xml:space="preserve"> рассчитывается с точностью до сотых долей.</w:t>
      </w:r>
    </w:p>
    <w:p w:rsidR="00971019" w:rsidRPr="008C2610" w:rsidRDefault="00971019" w:rsidP="00AA6734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1</w:t>
      </w:r>
      <w:r w:rsidR="00C3070D" w:rsidRPr="00C3070D">
        <w:rPr>
          <w:szCs w:val="28"/>
        </w:rPr>
        <w:t>6</w:t>
      </w:r>
      <w:r w:rsidRPr="008C2610">
        <w:rPr>
          <w:szCs w:val="28"/>
        </w:rPr>
        <w:t xml:space="preserve">. </w:t>
      </w:r>
      <w:r w:rsidR="001606BC" w:rsidRPr="008C2610">
        <w:rPr>
          <w:szCs w:val="28"/>
        </w:rPr>
        <w:t>Для обеспечения сравнения</w:t>
      </w:r>
      <w:r w:rsidR="00AA6734" w:rsidRPr="008C2610">
        <w:rPr>
          <w:szCs w:val="28"/>
        </w:rPr>
        <w:t xml:space="preserve"> значени</w:t>
      </w:r>
      <w:r w:rsidR="001606BC" w:rsidRPr="008C2610">
        <w:rPr>
          <w:szCs w:val="28"/>
        </w:rPr>
        <w:t>й</w:t>
      </w:r>
      <w:r w:rsidR="00AA6734" w:rsidRPr="008C2610">
        <w:rPr>
          <w:szCs w:val="28"/>
        </w:rPr>
        <w:t xml:space="preserve"> </w:t>
      </w:r>
      <w:r w:rsidR="00AA6734" w:rsidRPr="008C2610">
        <w:rPr>
          <w:i/>
          <w:szCs w:val="28"/>
        </w:rPr>
        <w:t>I(n)</w:t>
      </w:r>
      <w:r w:rsidR="00AA6734" w:rsidRPr="008C2610">
        <w:rPr>
          <w:szCs w:val="28"/>
        </w:rPr>
        <w:t xml:space="preserve"> для разных городов</w:t>
      </w:r>
      <w:r w:rsidR="005C6B00" w:rsidRPr="008C2610">
        <w:rPr>
          <w:szCs w:val="28"/>
        </w:rPr>
        <w:t>, где программы наблюдений различаются по количеству и перечням загрязняющих веществ,</w:t>
      </w:r>
      <w:r w:rsidR="00AA6734" w:rsidRPr="008C2610">
        <w:rPr>
          <w:szCs w:val="28"/>
        </w:rPr>
        <w:t xml:space="preserve"> </w:t>
      </w:r>
      <w:r w:rsidRPr="008C2610">
        <w:rPr>
          <w:szCs w:val="28"/>
        </w:rPr>
        <w:t>парциальны</w:t>
      </w:r>
      <w:r w:rsidR="00CB0A0C" w:rsidRPr="008C2610">
        <w:rPr>
          <w:szCs w:val="28"/>
        </w:rPr>
        <w:t>е</w:t>
      </w:r>
      <w:r w:rsidRPr="008C2610">
        <w:rPr>
          <w:szCs w:val="28"/>
        </w:rPr>
        <w:t xml:space="preserve"> </w:t>
      </w:r>
      <w:r w:rsidR="00AA6734" w:rsidRPr="008C2610">
        <w:rPr>
          <w:szCs w:val="28"/>
        </w:rPr>
        <w:t>индекс</w:t>
      </w:r>
      <w:r w:rsidR="00CB0A0C" w:rsidRPr="008C2610">
        <w:rPr>
          <w:szCs w:val="28"/>
        </w:rPr>
        <w:t>ы</w:t>
      </w:r>
      <w:r w:rsidR="00AA6734" w:rsidRPr="008C2610">
        <w:rPr>
          <w:szCs w:val="28"/>
        </w:rPr>
        <w:t xml:space="preserve"> рассчитыва</w:t>
      </w:r>
      <w:r w:rsidR="00CB0A0C" w:rsidRPr="008C2610">
        <w:rPr>
          <w:szCs w:val="28"/>
        </w:rPr>
        <w:t>ю</w:t>
      </w:r>
      <w:r w:rsidR="00AA6734" w:rsidRPr="008C2610">
        <w:rPr>
          <w:szCs w:val="28"/>
        </w:rPr>
        <w:t>тся для одинакового количества загрязняющих веществ,</w:t>
      </w:r>
      <w:r w:rsidRPr="008C2610">
        <w:rPr>
          <w:szCs w:val="28"/>
        </w:rPr>
        <w:t xml:space="preserve"> которые</w:t>
      </w:r>
      <w:r w:rsidR="00AA6734" w:rsidRPr="008C2610">
        <w:rPr>
          <w:szCs w:val="28"/>
        </w:rPr>
        <w:t xml:space="preserve"> внося</w:t>
      </w:r>
      <w:r w:rsidRPr="008C2610">
        <w:rPr>
          <w:szCs w:val="28"/>
        </w:rPr>
        <w:t>т</w:t>
      </w:r>
      <w:r w:rsidR="00AA6734" w:rsidRPr="008C2610">
        <w:rPr>
          <w:szCs w:val="28"/>
        </w:rPr>
        <w:t xml:space="preserve"> наибольший вклад в загрязнени</w:t>
      </w:r>
      <w:r w:rsidRPr="008C2610">
        <w:rPr>
          <w:szCs w:val="28"/>
        </w:rPr>
        <w:t>е</w:t>
      </w:r>
      <w:r w:rsidR="00AA6734" w:rsidRPr="008C2610">
        <w:rPr>
          <w:szCs w:val="28"/>
        </w:rPr>
        <w:t xml:space="preserve"> атмосферного воздуха. </w:t>
      </w:r>
    </w:p>
    <w:p w:rsidR="00247F3C" w:rsidRPr="008C2610" w:rsidRDefault="00AA6734" w:rsidP="00AA6734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lastRenderedPageBreak/>
        <w:t xml:space="preserve">Для этого по </w:t>
      </w:r>
      <w:r w:rsidR="00CB0A0C" w:rsidRPr="008C2610">
        <w:rPr>
          <w:szCs w:val="28"/>
        </w:rPr>
        <w:t xml:space="preserve">значениям </w:t>
      </w:r>
      <w:r w:rsidRPr="008C2610">
        <w:rPr>
          <w:szCs w:val="28"/>
        </w:rPr>
        <w:t>парциальны</w:t>
      </w:r>
      <w:r w:rsidR="00CB0A0C" w:rsidRPr="008C2610">
        <w:rPr>
          <w:szCs w:val="28"/>
        </w:rPr>
        <w:t>х индексов</w:t>
      </w:r>
      <w:r w:rsidRPr="008C2610">
        <w:rPr>
          <w:szCs w:val="28"/>
        </w:rPr>
        <w:t xml:space="preserve"> </w:t>
      </w:r>
      <w:r w:rsidRPr="008C2610">
        <w:rPr>
          <w:i/>
          <w:szCs w:val="28"/>
        </w:rPr>
        <w:t>I</w:t>
      </w:r>
      <w:r w:rsidRPr="008C2610">
        <w:rPr>
          <w:i/>
          <w:szCs w:val="28"/>
          <w:vertAlign w:val="subscript"/>
        </w:rPr>
        <w:t>i</w:t>
      </w:r>
      <w:r w:rsidRPr="008C2610">
        <w:rPr>
          <w:szCs w:val="28"/>
        </w:rPr>
        <w:t xml:space="preserve"> для отдельных загрязняющих веществ вначале составляется убывающий вариаци</w:t>
      </w:r>
      <w:r w:rsidR="000626ED" w:rsidRPr="008C2610">
        <w:rPr>
          <w:szCs w:val="28"/>
        </w:rPr>
        <w:t>онный ряд, в </w:t>
      </w:r>
      <w:r w:rsidRPr="008C2610">
        <w:rPr>
          <w:szCs w:val="28"/>
        </w:rPr>
        <w:t xml:space="preserve">котором </w:t>
      </w:r>
      <w:r w:rsidRPr="008C2610">
        <w:rPr>
          <w:i/>
          <w:szCs w:val="28"/>
        </w:rPr>
        <w:t>I</w:t>
      </w:r>
      <w:r w:rsidRPr="008C2610">
        <w:rPr>
          <w:i/>
          <w:szCs w:val="28"/>
          <w:vertAlign w:val="subscript"/>
        </w:rPr>
        <w:t>1</w:t>
      </w:r>
      <w:r w:rsidRPr="008C2610">
        <w:rPr>
          <w:szCs w:val="28"/>
        </w:rPr>
        <w:t xml:space="preserve"> &gt; </w:t>
      </w:r>
      <w:r w:rsidRPr="008C2610">
        <w:rPr>
          <w:i/>
          <w:szCs w:val="28"/>
        </w:rPr>
        <w:t>I</w:t>
      </w:r>
      <w:r w:rsidRPr="008C2610">
        <w:rPr>
          <w:i/>
          <w:szCs w:val="28"/>
          <w:vertAlign w:val="subscript"/>
        </w:rPr>
        <w:t>2</w:t>
      </w:r>
      <w:r w:rsidRPr="008C2610">
        <w:rPr>
          <w:szCs w:val="28"/>
        </w:rPr>
        <w:t xml:space="preserve"> &gt; ... &gt; </w:t>
      </w:r>
      <w:r w:rsidRPr="008C2610">
        <w:rPr>
          <w:i/>
          <w:szCs w:val="28"/>
        </w:rPr>
        <w:t>I</w:t>
      </w:r>
      <w:r w:rsidRPr="008C2610">
        <w:rPr>
          <w:i/>
          <w:szCs w:val="28"/>
          <w:vertAlign w:val="subscript"/>
          <w:lang w:val="en-US"/>
        </w:rPr>
        <w:t>n</w:t>
      </w:r>
      <w:r w:rsidRPr="008C2610">
        <w:rPr>
          <w:szCs w:val="28"/>
        </w:rPr>
        <w:t xml:space="preserve">. Далее </w:t>
      </w:r>
      <w:r w:rsidR="00F81A8F" w:rsidRPr="008C2610">
        <w:rPr>
          <w:szCs w:val="28"/>
        </w:rPr>
        <w:t xml:space="preserve">по формуле 3 </w:t>
      </w:r>
      <w:r w:rsidRPr="008C2610">
        <w:rPr>
          <w:szCs w:val="28"/>
        </w:rPr>
        <w:t xml:space="preserve">рассчитывается </w:t>
      </w:r>
      <w:r w:rsidRPr="008C2610">
        <w:rPr>
          <w:i/>
          <w:szCs w:val="28"/>
        </w:rPr>
        <w:t>I(</w:t>
      </w:r>
      <w:r w:rsidR="005C6B00" w:rsidRPr="008C2610">
        <w:rPr>
          <w:i/>
          <w:szCs w:val="28"/>
          <w:lang w:val="en-US"/>
        </w:rPr>
        <w:t>n</w:t>
      </w:r>
      <w:r w:rsidRPr="008C2610">
        <w:rPr>
          <w:i/>
          <w:szCs w:val="28"/>
        </w:rPr>
        <w:t>)</w:t>
      </w:r>
      <w:r w:rsidRPr="008C2610">
        <w:rPr>
          <w:szCs w:val="28"/>
        </w:rPr>
        <w:t xml:space="preserve"> для заданного и одинакового количества загрязняющих веществ. </w:t>
      </w:r>
    </w:p>
    <w:p w:rsidR="00AA6734" w:rsidRPr="008C2610" w:rsidRDefault="004A262D" w:rsidP="00AA6734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Показатель </w:t>
      </w:r>
      <w:r w:rsidR="00AA6734" w:rsidRPr="008C2610">
        <w:rPr>
          <w:szCs w:val="28"/>
        </w:rPr>
        <w:t xml:space="preserve">ИЗА </w:t>
      </w:r>
      <w:r w:rsidR="00E26A7E" w:rsidRPr="008C2610">
        <w:rPr>
          <w:szCs w:val="28"/>
        </w:rPr>
        <w:t>рассчитывается</w:t>
      </w:r>
      <w:r w:rsidR="00AA6734" w:rsidRPr="008C2610">
        <w:rPr>
          <w:szCs w:val="28"/>
        </w:rPr>
        <w:t xml:space="preserve"> как сумма пяти наибольших парциальных индексов</w:t>
      </w:r>
      <w:r w:rsidR="00FD1AF6" w:rsidRPr="008C2610">
        <w:rPr>
          <w:szCs w:val="28"/>
        </w:rPr>
        <w:t xml:space="preserve"> и округляется до целого значения</w:t>
      </w:r>
      <w:r w:rsidR="00AA6734" w:rsidRPr="008C2610">
        <w:rPr>
          <w:szCs w:val="28"/>
        </w:rPr>
        <w:t xml:space="preserve">. </w:t>
      </w:r>
    </w:p>
    <w:p w:rsidR="00F521D9" w:rsidRPr="008C2610" w:rsidRDefault="00F521D9" w:rsidP="00AA6734">
      <w:pPr>
        <w:pStyle w:val="a3"/>
        <w:tabs>
          <w:tab w:val="left" w:pos="1507"/>
        </w:tabs>
        <w:spacing w:line="276" w:lineRule="auto"/>
        <w:ind w:left="-567" w:right="-142"/>
        <w:jc w:val="center"/>
        <w:rPr>
          <w:b/>
          <w:szCs w:val="28"/>
        </w:rPr>
      </w:pPr>
    </w:p>
    <w:p w:rsidR="00AA6734" w:rsidRPr="008B2092" w:rsidRDefault="00AA6734" w:rsidP="00AA6734">
      <w:pPr>
        <w:pStyle w:val="a3"/>
        <w:tabs>
          <w:tab w:val="left" w:pos="1507"/>
        </w:tabs>
        <w:spacing w:line="276" w:lineRule="auto"/>
        <w:ind w:left="-567" w:right="-142"/>
        <w:jc w:val="center"/>
        <w:rPr>
          <w:b/>
          <w:spacing w:val="-3"/>
          <w:szCs w:val="28"/>
        </w:rPr>
      </w:pPr>
      <w:r w:rsidRPr="008C2610">
        <w:rPr>
          <w:b/>
          <w:szCs w:val="28"/>
          <w:lang w:val="en-US"/>
        </w:rPr>
        <w:t>I</w:t>
      </w:r>
      <w:r w:rsidR="00C3070D">
        <w:rPr>
          <w:b/>
          <w:szCs w:val="28"/>
          <w:lang w:val="en-US"/>
        </w:rPr>
        <w:t>V</w:t>
      </w:r>
      <w:r w:rsidRPr="008C2610">
        <w:rPr>
          <w:b/>
          <w:szCs w:val="28"/>
        </w:rPr>
        <w:t xml:space="preserve">. </w:t>
      </w:r>
      <w:r w:rsidRPr="008C2610">
        <w:rPr>
          <w:b/>
          <w:spacing w:val="-3"/>
          <w:szCs w:val="28"/>
        </w:rPr>
        <w:t xml:space="preserve">Определение </w:t>
      </w:r>
      <w:r w:rsidRPr="008B2092">
        <w:rPr>
          <w:b/>
          <w:spacing w:val="-3"/>
          <w:szCs w:val="28"/>
        </w:rPr>
        <w:t xml:space="preserve">высокого и очень высокого </w:t>
      </w:r>
    </w:p>
    <w:p w:rsidR="00AA6734" w:rsidRPr="008B2092" w:rsidRDefault="00AA6734" w:rsidP="00AA6734">
      <w:pPr>
        <w:pStyle w:val="a3"/>
        <w:tabs>
          <w:tab w:val="left" w:pos="1507"/>
        </w:tabs>
        <w:spacing w:line="276" w:lineRule="auto"/>
        <w:ind w:left="-567" w:right="-142"/>
        <w:jc w:val="center"/>
        <w:rPr>
          <w:b/>
          <w:spacing w:val="-3"/>
          <w:szCs w:val="28"/>
        </w:rPr>
      </w:pPr>
      <w:r w:rsidRPr="008B2092">
        <w:rPr>
          <w:b/>
          <w:spacing w:val="-3"/>
          <w:szCs w:val="28"/>
        </w:rPr>
        <w:t xml:space="preserve">загрязнения атмосферного воздуха </w:t>
      </w:r>
      <w:r w:rsidR="00C3070D" w:rsidRPr="008B2092">
        <w:rPr>
          <w:b/>
          <w:spacing w:val="-3"/>
          <w:szCs w:val="28"/>
          <w:rPrChange w:id="12" w:author="podgurskaya" w:date="2022-01-20T11:44:00Z">
            <w:rPr>
              <w:spacing w:val="-3"/>
              <w:szCs w:val="28"/>
            </w:rPr>
          </w:rPrChange>
        </w:rPr>
        <w:t>на основании данных государственного мониторинга атмосферного воздуха</w:t>
      </w:r>
    </w:p>
    <w:p w:rsidR="00AA6734" w:rsidRPr="008B2092" w:rsidRDefault="00AA6734" w:rsidP="00AA6734">
      <w:pPr>
        <w:pStyle w:val="a3"/>
        <w:spacing w:line="276" w:lineRule="auto"/>
        <w:ind w:left="-567" w:right="-142"/>
        <w:rPr>
          <w:szCs w:val="28"/>
        </w:rPr>
      </w:pPr>
    </w:p>
    <w:p w:rsidR="00D76216" w:rsidRPr="008C2610" w:rsidRDefault="00387AC2" w:rsidP="00747DA7">
      <w:pPr>
        <w:pStyle w:val="a3"/>
        <w:spacing w:line="276" w:lineRule="auto"/>
        <w:ind w:left="-567" w:right="-142"/>
        <w:rPr>
          <w:szCs w:val="28"/>
        </w:rPr>
      </w:pPr>
      <w:r w:rsidRPr="008B2092">
        <w:rPr>
          <w:szCs w:val="28"/>
        </w:rPr>
        <w:t>1</w:t>
      </w:r>
      <w:r w:rsidR="00C3070D" w:rsidRPr="008B2092">
        <w:rPr>
          <w:szCs w:val="28"/>
        </w:rPr>
        <w:t>7</w:t>
      </w:r>
      <w:r w:rsidR="00D76216" w:rsidRPr="008B2092">
        <w:rPr>
          <w:szCs w:val="28"/>
        </w:rPr>
        <w:t xml:space="preserve">. </w:t>
      </w:r>
      <w:r w:rsidRPr="008B2092">
        <w:rPr>
          <w:szCs w:val="28"/>
        </w:rPr>
        <w:t>З</w:t>
      </w:r>
      <w:r w:rsidR="006A0B29" w:rsidRPr="008B2092">
        <w:rPr>
          <w:szCs w:val="28"/>
        </w:rPr>
        <w:t>агрязнени</w:t>
      </w:r>
      <w:r w:rsidRPr="008B2092">
        <w:rPr>
          <w:szCs w:val="28"/>
        </w:rPr>
        <w:t>е</w:t>
      </w:r>
      <w:r w:rsidR="006A0B29" w:rsidRPr="008B2092">
        <w:rPr>
          <w:szCs w:val="28"/>
        </w:rPr>
        <w:t xml:space="preserve"> атмосферного воздуха </w:t>
      </w:r>
      <w:r w:rsidRPr="008B2092">
        <w:rPr>
          <w:szCs w:val="28"/>
        </w:rPr>
        <w:t>определяется как высокое</w:t>
      </w:r>
      <w:r w:rsidR="00F521D9" w:rsidRPr="008B2092">
        <w:rPr>
          <w:szCs w:val="28"/>
        </w:rPr>
        <w:t>, если рассчитанные в соответствии с пунктами 1</w:t>
      </w:r>
      <w:r w:rsidR="00C3070D" w:rsidRPr="008B2092">
        <w:rPr>
          <w:szCs w:val="28"/>
        </w:rPr>
        <w:t>2</w:t>
      </w:r>
      <w:r w:rsidR="00F521D9" w:rsidRPr="008B2092">
        <w:rPr>
          <w:szCs w:val="28"/>
        </w:rPr>
        <w:t xml:space="preserve"> – 1</w:t>
      </w:r>
      <w:r w:rsidR="00C3070D" w:rsidRPr="008B2092">
        <w:rPr>
          <w:szCs w:val="28"/>
        </w:rPr>
        <w:t>6</w:t>
      </w:r>
      <w:r w:rsidR="00F521D9" w:rsidRPr="008B2092">
        <w:rPr>
          <w:szCs w:val="28"/>
        </w:rPr>
        <w:t xml:space="preserve"> настоящей</w:t>
      </w:r>
      <w:r w:rsidR="00F521D9" w:rsidRPr="008C2610">
        <w:rPr>
          <w:szCs w:val="28"/>
        </w:rPr>
        <w:t xml:space="preserve"> Методики </w:t>
      </w:r>
      <w:r w:rsidR="00831E52" w:rsidRPr="008C2610">
        <w:rPr>
          <w:szCs w:val="28"/>
        </w:rPr>
        <w:t xml:space="preserve">значения показателей </w:t>
      </w:r>
      <w:r w:rsidR="0011076F" w:rsidRPr="008C2610">
        <w:rPr>
          <w:szCs w:val="28"/>
        </w:rPr>
        <w:t xml:space="preserve">состояния </w:t>
      </w:r>
      <w:r w:rsidR="003B08B4" w:rsidRPr="008C2610">
        <w:rPr>
          <w:szCs w:val="28"/>
        </w:rPr>
        <w:t xml:space="preserve">загрязнения </w:t>
      </w:r>
      <w:r w:rsidR="0011076F" w:rsidRPr="008C2610">
        <w:rPr>
          <w:szCs w:val="28"/>
        </w:rPr>
        <w:t xml:space="preserve">атмосферного воздуха </w:t>
      </w:r>
      <w:r w:rsidR="00F521D9" w:rsidRPr="008C2610">
        <w:rPr>
          <w:szCs w:val="28"/>
        </w:rPr>
        <w:t>ИЗА, СИ и НП находятся в следующих диапазонах</w:t>
      </w:r>
      <w:r w:rsidR="0034373C" w:rsidRPr="008C2610">
        <w:rPr>
          <w:szCs w:val="28"/>
        </w:rPr>
        <w:t xml:space="preserve"> (4)</w:t>
      </w:r>
      <w:r w:rsidR="006A0B29" w:rsidRPr="008C2610">
        <w:rPr>
          <w:szCs w:val="28"/>
        </w:rPr>
        <w:t xml:space="preserve">:  </w:t>
      </w:r>
      <w:r w:rsidR="0090193E" w:rsidRPr="008C2610">
        <w:rPr>
          <w:szCs w:val="28"/>
        </w:rPr>
        <w:t xml:space="preserve"> </w:t>
      </w:r>
      <w:r w:rsidR="00677001" w:rsidRPr="008C2610">
        <w:rPr>
          <w:szCs w:val="28"/>
        </w:rPr>
        <w:t xml:space="preserve"> </w:t>
      </w:r>
      <w:r w:rsidR="003A51AC" w:rsidRPr="008C2610">
        <w:rPr>
          <w:szCs w:val="28"/>
        </w:rPr>
        <w:t xml:space="preserve"> </w:t>
      </w:r>
    </w:p>
    <w:p w:rsidR="00F521D9" w:rsidRPr="008C2610" w:rsidRDefault="00D76216" w:rsidP="00747DA7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ИЗА от 7 до 13, </w:t>
      </w:r>
    </w:p>
    <w:p w:rsidR="00F521D9" w:rsidRPr="008C2610" w:rsidRDefault="00D76216" w:rsidP="00747DA7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 xml:space="preserve">СИ от 5 до 10, </w:t>
      </w:r>
    </w:p>
    <w:p w:rsidR="00387AC2" w:rsidRPr="008C2610" w:rsidRDefault="00D76216" w:rsidP="00747DA7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НП от 20</w:t>
      </w:r>
      <w:r w:rsidR="00F521D9" w:rsidRPr="008C2610">
        <w:rPr>
          <w:szCs w:val="28"/>
        </w:rPr>
        <w:t>%</w:t>
      </w:r>
      <w:r w:rsidRPr="008C2610">
        <w:rPr>
          <w:szCs w:val="28"/>
        </w:rPr>
        <w:t xml:space="preserve"> до 50%</w:t>
      </w:r>
      <w:r w:rsidR="0034373C" w:rsidRPr="008C2610">
        <w:rPr>
          <w:szCs w:val="28"/>
        </w:rPr>
        <w:t xml:space="preserve">  </w:t>
      </w:r>
      <w:r w:rsidR="007706EE" w:rsidRPr="008C2610">
        <w:rPr>
          <w:szCs w:val="28"/>
        </w:rPr>
        <w:t xml:space="preserve">                                                                  </w:t>
      </w:r>
      <w:r w:rsidR="0034373C" w:rsidRPr="008C2610">
        <w:rPr>
          <w:szCs w:val="28"/>
        </w:rPr>
        <w:t>(4)</w:t>
      </w:r>
      <w:r w:rsidR="00F521D9" w:rsidRPr="008C2610">
        <w:rPr>
          <w:szCs w:val="28"/>
        </w:rPr>
        <w:t>.</w:t>
      </w:r>
    </w:p>
    <w:p w:rsidR="00D76216" w:rsidRPr="008C2610" w:rsidRDefault="0034373C" w:rsidP="00747DA7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1</w:t>
      </w:r>
      <w:r w:rsidR="00C3070D">
        <w:rPr>
          <w:szCs w:val="28"/>
        </w:rPr>
        <w:t>8</w:t>
      </w:r>
      <w:r w:rsidRPr="008C2610">
        <w:rPr>
          <w:szCs w:val="28"/>
        </w:rPr>
        <w:t xml:space="preserve">. </w:t>
      </w:r>
      <w:r w:rsidR="00387AC2" w:rsidRPr="008C2610">
        <w:rPr>
          <w:szCs w:val="28"/>
        </w:rPr>
        <w:t>Загрязнение атмосферного воздуха определяется как очень высокое при</w:t>
      </w:r>
      <w:r w:rsidR="005C6B00" w:rsidRPr="008C2610">
        <w:rPr>
          <w:szCs w:val="28"/>
        </w:rPr>
        <w:t> </w:t>
      </w:r>
      <w:r w:rsidR="00387AC2" w:rsidRPr="008C2610">
        <w:rPr>
          <w:szCs w:val="28"/>
        </w:rPr>
        <w:t>выполнении  услови</w:t>
      </w:r>
      <w:r w:rsidRPr="008C2610">
        <w:rPr>
          <w:szCs w:val="28"/>
        </w:rPr>
        <w:t>й</w:t>
      </w:r>
      <w:r w:rsidR="00387AC2" w:rsidRPr="008C2610">
        <w:rPr>
          <w:szCs w:val="28"/>
        </w:rPr>
        <w:t xml:space="preserve"> (5):    </w:t>
      </w:r>
    </w:p>
    <w:p w:rsidR="0034373C" w:rsidRPr="008C2610" w:rsidRDefault="00D76216" w:rsidP="00387AC2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ИЗА</w:t>
      </w:r>
      <w:r w:rsidR="00B77FE3" w:rsidRPr="008C2610">
        <w:rPr>
          <w:szCs w:val="28"/>
        </w:rPr>
        <w:t xml:space="preserve"> </w:t>
      </w:r>
      <w:r w:rsidR="00F80D21" w:rsidRPr="008C2610">
        <w:rPr>
          <w:szCs w:val="28"/>
          <w:u w:val="single"/>
        </w:rPr>
        <w:t>˃</w:t>
      </w:r>
      <w:r w:rsidR="00F80D21" w:rsidRPr="008C2610">
        <w:rPr>
          <w:szCs w:val="28"/>
        </w:rPr>
        <w:t xml:space="preserve"> </w:t>
      </w:r>
      <w:r w:rsidR="00387AC2" w:rsidRPr="008C2610">
        <w:rPr>
          <w:szCs w:val="28"/>
        </w:rPr>
        <w:t xml:space="preserve">14, </w:t>
      </w:r>
    </w:p>
    <w:p w:rsidR="0034373C" w:rsidRPr="008C2610" w:rsidRDefault="00387AC2" w:rsidP="00387AC2">
      <w:pPr>
        <w:pStyle w:val="a3"/>
        <w:spacing w:line="276" w:lineRule="auto"/>
        <w:ind w:left="-567" w:right="-142"/>
        <w:rPr>
          <w:strike/>
          <w:szCs w:val="28"/>
        </w:rPr>
      </w:pPr>
      <w:r w:rsidRPr="008C2610">
        <w:rPr>
          <w:szCs w:val="28"/>
        </w:rPr>
        <w:t xml:space="preserve">СИ ˃ 10, </w:t>
      </w:r>
    </w:p>
    <w:p w:rsidR="00FB2E4B" w:rsidRPr="008C2610" w:rsidRDefault="00387AC2" w:rsidP="00387AC2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НП</w:t>
      </w:r>
      <w:r w:rsidR="00831E52" w:rsidRPr="008C2610">
        <w:rPr>
          <w:szCs w:val="28"/>
        </w:rPr>
        <w:t xml:space="preserve"> </w:t>
      </w:r>
      <w:r w:rsidRPr="008C2610">
        <w:rPr>
          <w:szCs w:val="28"/>
        </w:rPr>
        <w:t>˃</w:t>
      </w:r>
      <w:r w:rsidR="00831E52" w:rsidRPr="008C2610">
        <w:rPr>
          <w:szCs w:val="28"/>
        </w:rPr>
        <w:t xml:space="preserve"> </w:t>
      </w:r>
      <w:r w:rsidRPr="008C2610">
        <w:rPr>
          <w:szCs w:val="28"/>
        </w:rPr>
        <w:t>50%</w:t>
      </w:r>
      <w:r w:rsidR="00FB2E4B" w:rsidRPr="008C2610">
        <w:rPr>
          <w:szCs w:val="28"/>
        </w:rPr>
        <w:t>,</w:t>
      </w:r>
      <w:r w:rsidRPr="008C2610">
        <w:rPr>
          <w:szCs w:val="28"/>
        </w:rPr>
        <w:t xml:space="preserve"> </w:t>
      </w:r>
    </w:p>
    <w:p w:rsidR="00B860CE" w:rsidRPr="008C2610" w:rsidRDefault="00FB2E4B" w:rsidP="00387AC2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количество дней ˃ 7 с показателем СИi &gt; 10</w:t>
      </w:r>
      <w:r w:rsidR="00387AC2" w:rsidRPr="008C2610">
        <w:rPr>
          <w:szCs w:val="28"/>
        </w:rPr>
        <w:t xml:space="preserve">                         (5).</w:t>
      </w:r>
    </w:p>
    <w:p w:rsidR="00C42000" w:rsidRPr="008B2092" w:rsidRDefault="00F521D9" w:rsidP="00747DA7">
      <w:pPr>
        <w:pStyle w:val="a3"/>
        <w:spacing w:line="276" w:lineRule="auto"/>
        <w:ind w:left="-567" w:right="-142"/>
        <w:rPr>
          <w:szCs w:val="28"/>
        </w:rPr>
      </w:pPr>
      <w:r w:rsidRPr="008C2610">
        <w:rPr>
          <w:szCs w:val="28"/>
        </w:rPr>
        <w:t>1</w:t>
      </w:r>
      <w:r w:rsidR="00C3070D">
        <w:rPr>
          <w:szCs w:val="28"/>
        </w:rPr>
        <w:t>9</w:t>
      </w:r>
      <w:r w:rsidRPr="008C2610">
        <w:rPr>
          <w:szCs w:val="28"/>
        </w:rPr>
        <w:t>.</w:t>
      </w:r>
      <w:r w:rsidR="0004314E" w:rsidRPr="008C2610">
        <w:rPr>
          <w:szCs w:val="28"/>
        </w:rPr>
        <w:t xml:space="preserve"> </w:t>
      </w:r>
      <w:r w:rsidR="00D76216" w:rsidRPr="008C2610">
        <w:rPr>
          <w:szCs w:val="28"/>
        </w:rPr>
        <w:t xml:space="preserve">Если </w:t>
      </w:r>
      <w:r w:rsidR="00D35B59" w:rsidRPr="008B2092">
        <w:rPr>
          <w:szCs w:val="28"/>
        </w:rPr>
        <w:t xml:space="preserve">значения </w:t>
      </w:r>
      <w:r w:rsidR="00DE0C1F" w:rsidRPr="008B2092">
        <w:rPr>
          <w:szCs w:val="28"/>
        </w:rPr>
        <w:t xml:space="preserve">показателей </w:t>
      </w:r>
      <w:r w:rsidR="00D76216" w:rsidRPr="008B2092">
        <w:rPr>
          <w:szCs w:val="28"/>
        </w:rPr>
        <w:t xml:space="preserve">ИЗА, СИ и НП попадают в разные </w:t>
      </w:r>
      <w:r w:rsidR="0034373C" w:rsidRPr="008B2092">
        <w:rPr>
          <w:szCs w:val="28"/>
        </w:rPr>
        <w:t xml:space="preserve">диапазоны </w:t>
      </w:r>
      <w:r w:rsidR="00D35B59" w:rsidRPr="008B2092">
        <w:rPr>
          <w:szCs w:val="28"/>
        </w:rPr>
        <w:t>из указанных в п</w:t>
      </w:r>
      <w:r w:rsidRPr="008B2092">
        <w:rPr>
          <w:szCs w:val="28"/>
        </w:rPr>
        <w:t>ункт</w:t>
      </w:r>
      <w:r w:rsidR="0034373C" w:rsidRPr="008B2092">
        <w:rPr>
          <w:szCs w:val="28"/>
        </w:rPr>
        <w:t>ах</w:t>
      </w:r>
      <w:r w:rsidR="00887033" w:rsidRPr="008B2092">
        <w:rPr>
          <w:szCs w:val="28"/>
        </w:rPr>
        <w:t xml:space="preserve"> </w:t>
      </w:r>
      <w:r w:rsidRPr="008B2092">
        <w:rPr>
          <w:szCs w:val="28"/>
        </w:rPr>
        <w:t>1</w:t>
      </w:r>
      <w:r w:rsidR="00C3070D" w:rsidRPr="008B2092">
        <w:rPr>
          <w:szCs w:val="28"/>
        </w:rPr>
        <w:t>7</w:t>
      </w:r>
      <w:r w:rsidRPr="008B2092">
        <w:rPr>
          <w:szCs w:val="28"/>
        </w:rPr>
        <w:t xml:space="preserve"> </w:t>
      </w:r>
      <w:r w:rsidR="0034373C" w:rsidRPr="008B2092">
        <w:rPr>
          <w:szCs w:val="28"/>
        </w:rPr>
        <w:t>– 1</w:t>
      </w:r>
      <w:r w:rsidR="00C3070D" w:rsidRPr="008B2092">
        <w:rPr>
          <w:szCs w:val="28"/>
        </w:rPr>
        <w:t>8</w:t>
      </w:r>
      <w:r w:rsidR="0034373C" w:rsidRPr="008B2092">
        <w:rPr>
          <w:szCs w:val="28"/>
        </w:rPr>
        <w:t xml:space="preserve"> </w:t>
      </w:r>
      <w:r w:rsidRPr="008B2092">
        <w:rPr>
          <w:szCs w:val="28"/>
        </w:rPr>
        <w:t>настоящей Методики</w:t>
      </w:r>
      <w:r w:rsidR="00D76216" w:rsidRPr="008B2092">
        <w:rPr>
          <w:szCs w:val="28"/>
        </w:rPr>
        <w:t xml:space="preserve">, то </w:t>
      </w:r>
      <w:r w:rsidR="0034373C" w:rsidRPr="008B2092">
        <w:rPr>
          <w:szCs w:val="28"/>
        </w:rPr>
        <w:t xml:space="preserve">определение загрязнения </w:t>
      </w:r>
      <w:r w:rsidR="00D76216" w:rsidRPr="008B2092">
        <w:rPr>
          <w:szCs w:val="28"/>
        </w:rPr>
        <w:t xml:space="preserve"> </w:t>
      </w:r>
      <w:r w:rsidR="0034373C" w:rsidRPr="008B2092">
        <w:rPr>
          <w:szCs w:val="28"/>
        </w:rPr>
        <w:t xml:space="preserve">атмосферного воздуха </w:t>
      </w:r>
      <w:r w:rsidR="00887033" w:rsidRPr="008B2092">
        <w:rPr>
          <w:szCs w:val="28"/>
        </w:rPr>
        <w:t xml:space="preserve">проводится </w:t>
      </w:r>
      <w:r w:rsidR="00D76216" w:rsidRPr="008B2092">
        <w:rPr>
          <w:szCs w:val="28"/>
        </w:rPr>
        <w:t xml:space="preserve">по </w:t>
      </w:r>
      <w:r w:rsidR="0095770C" w:rsidRPr="008B2092">
        <w:rPr>
          <w:szCs w:val="28"/>
        </w:rPr>
        <w:t xml:space="preserve">значениям </w:t>
      </w:r>
      <w:r w:rsidR="00831E52" w:rsidRPr="008B2092">
        <w:rPr>
          <w:szCs w:val="28"/>
        </w:rPr>
        <w:t>показател</w:t>
      </w:r>
      <w:r w:rsidR="0095770C" w:rsidRPr="008B2092">
        <w:rPr>
          <w:szCs w:val="28"/>
        </w:rPr>
        <w:t>я</w:t>
      </w:r>
      <w:r w:rsidR="00831E52" w:rsidRPr="008B2092">
        <w:rPr>
          <w:szCs w:val="28"/>
        </w:rPr>
        <w:t xml:space="preserve"> </w:t>
      </w:r>
      <w:r w:rsidR="00D76216" w:rsidRPr="008B2092">
        <w:rPr>
          <w:szCs w:val="28"/>
        </w:rPr>
        <w:t>ИЗА</w:t>
      </w:r>
      <w:r w:rsidR="0095770C" w:rsidRPr="008B2092">
        <w:rPr>
          <w:szCs w:val="28"/>
        </w:rPr>
        <w:t>, указанным в пунктах 1</w:t>
      </w:r>
      <w:r w:rsidR="007273E1" w:rsidRPr="008B2092">
        <w:rPr>
          <w:szCs w:val="28"/>
        </w:rPr>
        <w:t>7</w:t>
      </w:r>
      <w:r w:rsidR="0095770C" w:rsidRPr="008B2092">
        <w:rPr>
          <w:szCs w:val="28"/>
        </w:rPr>
        <w:t xml:space="preserve"> </w:t>
      </w:r>
      <w:r w:rsidR="007273E1" w:rsidRPr="008B2092">
        <w:rPr>
          <w:szCs w:val="28"/>
        </w:rPr>
        <w:t>-</w:t>
      </w:r>
      <w:r w:rsidR="0095770C" w:rsidRPr="008B2092">
        <w:rPr>
          <w:szCs w:val="28"/>
        </w:rPr>
        <w:t xml:space="preserve"> 1</w:t>
      </w:r>
      <w:r w:rsidR="007273E1" w:rsidRPr="008B2092">
        <w:rPr>
          <w:szCs w:val="28"/>
        </w:rPr>
        <w:t>8</w:t>
      </w:r>
      <w:r w:rsidR="0095770C" w:rsidRPr="008B2092">
        <w:rPr>
          <w:szCs w:val="28"/>
        </w:rPr>
        <w:t xml:space="preserve"> настоящей Методики.</w:t>
      </w:r>
      <w:r w:rsidR="00D76216" w:rsidRPr="008B2092">
        <w:rPr>
          <w:szCs w:val="28"/>
        </w:rPr>
        <w:t xml:space="preserve">  </w:t>
      </w:r>
    </w:p>
    <w:p w:rsidR="00F66308" w:rsidRPr="008B2092" w:rsidRDefault="00C3070D" w:rsidP="0034373C">
      <w:pPr>
        <w:pStyle w:val="a3"/>
        <w:spacing w:line="276" w:lineRule="auto"/>
        <w:ind w:left="-567" w:right="-142"/>
        <w:rPr>
          <w:szCs w:val="28"/>
        </w:rPr>
      </w:pPr>
      <w:r w:rsidRPr="008B2092">
        <w:rPr>
          <w:szCs w:val="28"/>
        </w:rPr>
        <w:t>20</w:t>
      </w:r>
      <w:r w:rsidR="0034373C" w:rsidRPr="008B2092">
        <w:rPr>
          <w:szCs w:val="28"/>
        </w:rPr>
        <w:t xml:space="preserve">. </w:t>
      </w:r>
      <w:r w:rsidR="007273E1" w:rsidRPr="008B2092">
        <w:rPr>
          <w:szCs w:val="28"/>
        </w:rPr>
        <w:t xml:space="preserve">Если </w:t>
      </w:r>
      <w:r w:rsidR="00F66308" w:rsidRPr="008B2092">
        <w:rPr>
          <w:szCs w:val="28"/>
        </w:rPr>
        <w:t xml:space="preserve">в перечне наблюдаемых загрязняющих веществ </w:t>
      </w:r>
      <w:r w:rsidR="007273E1" w:rsidRPr="008B2092">
        <w:rPr>
          <w:szCs w:val="28"/>
        </w:rPr>
        <w:t>присутствуют</w:t>
      </w:r>
      <w:r w:rsidR="00F66308" w:rsidRPr="008B2092">
        <w:rPr>
          <w:szCs w:val="28"/>
        </w:rPr>
        <w:t xml:space="preserve"> веществ</w:t>
      </w:r>
      <w:r w:rsidR="007273E1" w:rsidRPr="008B2092">
        <w:rPr>
          <w:szCs w:val="28"/>
        </w:rPr>
        <w:t>а</w:t>
      </w:r>
      <w:r w:rsidR="00F66308" w:rsidRPr="008B2092">
        <w:rPr>
          <w:szCs w:val="28"/>
        </w:rPr>
        <w:t>, для которых не установлены ПДКс.с. или ПДКс.г. и</w:t>
      </w:r>
      <w:r w:rsidR="007273E1" w:rsidRPr="008B2092">
        <w:rPr>
          <w:szCs w:val="28"/>
        </w:rPr>
        <w:t xml:space="preserve"> в связи с этим не </w:t>
      </w:r>
      <w:r w:rsidR="00F66308" w:rsidRPr="008B2092">
        <w:rPr>
          <w:szCs w:val="28"/>
        </w:rPr>
        <w:t>рассчит</w:t>
      </w:r>
      <w:r w:rsidR="007273E1" w:rsidRPr="008B2092">
        <w:rPr>
          <w:szCs w:val="28"/>
        </w:rPr>
        <w:t>ываются</w:t>
      </w:r>
      <w:r w:rsidR="00F66308" w:rsidRPr="008B2092">
        <w:rPr>
          <w:szCs w:val="28"/>
        </w:rPr>
        <w:t xml:space="preserve"> парциальные индексы, но при этом определены значения показателей СИ и НП в диапазонах, указанных в пункте 1</w:t>
      </w:r>
      <w:r w:rsidR="00233233" w:rsidRPr="008B2092">
        <w:rPr>
          <w:szCs w:val="28"/>
        </w:rPr>
        <w:t>8</w:t>
      </w:r>
      <w:r w:rsidR="00F66308" w:rsidRPr="008B2092">
        <w:rPr>
          <w:szCs w:val="28"/>
        </w:rPr>
        <w:t xml:space="preserve"> настоящей Методики, загрязнение атмосферного воздуха в городе определяется как очень высокое.</w:t>
      </w:r>
    </w:p>
    <w:p w:rsidR="0050772A" w:rsidRPr="008B2092" w:rsidRDefault="001F3D32" w:rsidP="0050772A">
      <w:pPr>
        <w:pStyle w:val="a3"/>
        <w:spacing w:line="276" w:lineRule="auto"/>
        <w:ind w:left="-567" w:right="-142"/>
        <w:rPr>
          <w:szCs w:val="28"/>
        </w:rPr>
      </w:pPr>
      <w:r w:rsidRPr="008B2092">
        <w:rPr>
          <w:szCs w:val="28"/>
        </w:rPr>
        <w:t>2</w:t>
      </w:r>
      <w:r w:rsidR="00C3070D" w:rsidRPr="008B2092">
        <w:rPr>
          <w:szCs w:val="28"/>
        </w:rPr>
        <w:t>1</w:t>
      </w:r>
      <w:r w:rsidR="0050772A" w:rsidRPr="008B2092">
        <w:rPr>
          <w:szCs w:val="28"/>
        </w:rPr>
        <w:t xml:space="preserve">. В целях расширения перечня городов, включаемых в </w:t>
      </w:r>
      <w:r w:rsidR="0050772A" w:rsidRPr="008B2092">
        <w:rPr>
          <w:spacing w:val="-3"/>
          <w:szCs w:val="28"/>
        </w:rPr>
        <w:t xml:space="preserve">эксперимент </w:t>
      </w:r>
      <w:r w:rsidR="0050772A" w:rsidRPr="008B2092">
        <w:rPr>
          <w:szCs w:val="28"/>
        </w:rPr>
        <w:t xml:space="preserve">по квотированию выбросов, загрязнение атмосферного воздуха в городе </w:t>
      </w:r>
      <w:r w:rsidR="0011076F" w:rsidRPr="008B2092">
        <w:rPr>
          <w:szCs w:val="28"/>
        </w:rPr>
        <w:t>определяется</w:t>
      </w:r>
      <w:r w:rsidR="0050772A" w:rsidRPr="008B2092">
        <w:rPr>
          <w:szCs w:val="28"/>
        </w:rPr>
        <w:t xml:space="preserve"> как высокое и очень высокое, если такое загрязнение </w:t>
      </w:r>
      <w:r w:rsidR="0011076F" w:rsidRPr="008B2092">
        <w:rPr>
          <w:szCs w:val="28"/>
        </w:rPr>
        <w:t>устанавливалос</w:t>
      </w:r>
      <w:r w:rsidR="0050772A" w:rsidRPr="008B2092">
        <w:rPr>
          <w:szCs w:val="28"/>
        </w:rPr>
        <w:t xml:space="preserve">ь </w:t>
      </w:r>
      <w:r w:rsidR="005C6B00" w:rsidRPr="008B2092">
        <w:rPr>
          <w:szCs w:val="28"/>
        </w:rPr>
        <w:t>не менее трех лет</w:t>
      </w:r>
      <w:r w:rsidR="0050772A" w:rsidRPr="008B2092">
        <w:rPr>
          <w:szCs w:val="28"/>
        </w:rPr>
        <w:t xml:space="preserve"> в течение пятилетнего периода</w:t>
      </w:r>
      <w:r w:rsidR="008145F8" w:rsidRPr="008B2092">
        <w:rPr>
          <w:szCs w:val="28"/>
        </w:rPr>
        <w:t xml:space="preserve">, предшествующего году </w:t>
      </w:r>
      <w:r w:rsidR="0011076F" w:rsidRPr="008B2092">
        <w:rPr>
          <w:szCs w:val="28"/>
        </w:rPr>
        <w:t>опреде</w:t>
      </w:r>
      <w:r w:rsidR="008145F8" w:rsidRPr="008B2092">
        <w:rPr>
          <w:szCs w:val="28"/>
        </w:rPr>
        <w:t>ления такого загрязнения.</w:t>
      </w:r>
    </w:p>
    <w:p w:rsidR="00E006DF" w:rsidRPr="008B2092" w:rsidRDefault="00E006DF" w:rsidP="0050772A">
      <w:pPr>
        <w:pStyle w:val="a3"/>
        <w:spacing w:line="276" w:lineRule="auto"/>
        <w:ind w:left="-567" w:right="-142"/>
        <w:rPr>
          <w:szCs w:val="28"/>
        </w:rPr>
      </w:pPr>
    </w:p>
    <w:p w:rsidR="007273E1" w:rsidRPr="008B2092" w:rsidRDefault="00C3070D" w:rsidP="00C3070D">
      <w:pPr>
        <w:pStyle w:val="a3"/>
        <w:tabs>
          <w:tab w:val="left" w:pos="1507"/>
        </w:tabs>
        <w:spacing w:line="276" w:lineRule="auto"/>
        <w:ind w:left="-567" w:right="-142"/>
        <w:jc w:val="center"/>
        <w:rPr>
          <w:b/>
          <w:spacing w:val="-3"/>
          <w:szCs w:val="28"/>
        </w:rPr>
      </w:pPr>
      <w:r w:rsidRPr="008B2092">
        <w:rPr>
          <w:b/>
          <w:szCs w:val="28"/>
          <w:lang w:val="en-US"/>
        </w:rPr>
        <w:lastRenderedPageBreak/>
        <w:t>V</w:t>
      </w:r>
      <w:r w:rsidRPr="008B2092">
        <w:rPr>
          <w:b/>
          <w:szCs w:val="28"/>
        </w:rPr>
        <w:t xml:space="preserve">. </w:t>
      </w:r>
      <w:r w:rsidRPr="008B2092">
        <w:rPr>
          <w:b/>
          <w:spacing w:val="-3"/>
          <w:szCs w:val="28"/>
        </w:rPr>
        <w:t xml:space="preserve">Определение </w:t>
      </w:r>
      <w:r w:rsidR="00BA1AA4" w:rsidRPr="008B2092">
        <w:rPr>
          <w:b/>
          <w:spacing w:val="-3"/>
          <w:szCs w:val="28"/>
        </w:rPr>
        <w:t xml:space="preserve"> </w:t>
      </w:r>
      <w:r w:rsidRPr="008B2092">
        <w:rPr>
          <w:b/>
          <w:spacing w:val="-3"/>
          <w:szCs w:val="28"/>
        </w:rPr>
        <w:t>высок</w:t>
      </w:r>
      <w:r w:rsidR="00DD24B6" w:rsidRPr="008B2092">
        <w:rPr>
          <w:b/>
          <w:spacing w:val="-3"/>
          <w:szCs w:val="28"/>
        </w:rPr>
        <w:t>ого</w:t>
      </w:r>
      <w:r w:rsidRPr="008B2092">
        <w:rPr>
          <w:b/>
          <w:spacing w:val="-3"/>
          <w:szCs w:val="28"/>
        </w:rPr>
        <w:t xml:space="preserve"> и очень высок</w:t>
      </w:r>
      <w:r w:rsidR="00DD24B6" w:rsidRPr="008B2092">
        <w:rPr>
          <w:b/>
          <w:spacing w:val="-3"/>
          <w:szCs w:val="28"/>
        </w:rPr>
        <w:t>ого</w:t>
      </w:r>
      <w:r w:rsidRPr="008B2092">
        <w:rPr>
          <w:b/>
          <w:spacing w:val="-3"/>
          <w:szCs w:val="28"/>
        </w:rPr>
        <w:t xml:space="preserve"> загрязнени</w:t>
      </w:r>
      <w:r w:rsidR="00DD24B6" w:rsidRPr="008B2092">
        <w:rPr>
          <w:b/>
          <w:spacing w:val="-3"/>
          <w:szCs w:val="28"/>
        </w:rPr>
        <w:t>я</w:t>
      </w:r>
    </w:p>
    <w:p w:rsidR="007273E1" w:rsidRPr="008B2092" w:rsidRDefault="00C3070D" w:rsidP="00C3070D">
      <w:pPr>
        <w:pStyle w:val="a3"/>
        <w:tabs>
          <w:tab w:val="left" w:pos="1507"/>
        </w:tabs>
        <w:spacing w:line="276" w:lineRule="auto"/>
        <w:ind w:left="-567" w:right="-142"/>
        <w:jc w:val="center"/>
        <w:rPr>
          <w:b/>
          <w:spacing w:val="-3"/>
          <w:szCs w:val="28"/>
        </w:rPr>
      </w:pPr>
      <w:r w:rsidRPr="008B2092">
        <w:rPr>
          <w:b/>
          <w:spacing w:val="-3"/>
          <w:szCs w:val="28"/>
        </w:rPr>
        <w:t xml:space="preserve"> атмосферного воздуха </w:t>
      </w:r>
      <w:r w:rsidR="00F66308" w:rsidRPr="008B2092">
        <w:rPr>
          <w:b/>
          <w:spacing w:val="-3"/>
          <w:szCs w:val="28"/>
        </w:rPr>
        <w:t xml:space="preserve">на основании </w:t>
      </w:r>
      <w:r w:rsidR="007F3EF5" w:rsidRPr="008B2092">
        <w:rPr>
          <w:b/>
          <w:spacing w:val="-3"/>
          <w:szCs w:val="28"/>
        </w:rPr>
        <w:t xml:space="preserve">оценки риска здоровью человека </w:t>
      </w:r>
    </w:p>
    <w:p w:rsidR="00C3070D" w:rsidRPr="008C2610" w:rsidRDefault="007F3EF5" w:rsidP="00C3070D">
      <w:pPr>
        <w:pStyle w:val="a3"/>
        <w:tabs>
          <w:tab w:val="left" w:pos="1507"/>
        </w:tabs>
        <w:spacing w:line="276" w:lineRule="auto"/>
        <w:ind w:left="-567" w:right="-142"/>
        <w:jc w:val="center"/>
        <w:rPr>
          <w:b/>
          <w:spacing w:val="-3"/>
          <w:szCs w:val="28"/>
        </w:rPr>
      </w:pPr>
      <w:r w:rsidRPr="008B2092">
        <w:rPr>
          <w:b/>
          <w:spacing w:val="-3"/>
          <w:szCs w:val="28"/>
        </w:rPr>
        <w:t>по данным</w:t>
      </w:r>
      <w:r w:rsidR="00C3070D" w:rsidRPr="008B2092">
        <w:rPr>
          <w:b/>
          <w:spacing w:val="-3"/>
          <w:szCs w:val="28"/>
          <w:rPrChange w:id="13" w:author="podgurskaya" w:date="2022-01-20T11:44:00Z">
            <w:rPr>
              <w:spacing w:val="-3"/>
              <w:szCs w:val="28"/>
            </w:rPr>
          </w:rPrChange>
        </w:rPr>
        <w:t xml:space="preserve"> </w:t>
      </w:r>
      <w:r w:rsidR="00C3070D" w:rsidRPr="008B2092">
        <w:rPr>
          <w:b/>
          <w:spacing w:val="-3"/>
          <w:szCs w:val="28"/>
        </w:rPr>
        <w:t>Роспотребнадзора</w:t>
      </w:r>
    </w:p>
    <w:p w:rsidR="00BA1AA4" w:rsidRDefault="00BA1AA4" w:rsidP="0034373C">
      <w:pPr>
        <w:pStyle w:val="a3"/>
        <w:spacing w:line="276" w:lineRule="auto"/>
        <w:ind w:left="-567" w:right="-142"/>
        <w:rPr>
          <w:b/>
          <w:szCs w:val="28"/>
        </w:rPr>
      </w:pPr>
    </w:p>
    <w:p w:rsidR="007273E1" w:rsidRPr="008B2092" w:rsidRDefault="00AE1E22" w:rsidP="008D045F">
      <w:pPr>
        <w:pStyle w:val="a3"/>
        <w:tabs>
          <w:tab w:val="left" w:pos="1507"/>
        </w:tabs>
        <w:spacing w:line="276" w:lineRule="auto"/>
        <w:ind w:left="-567" w:right="-142"/>
        <w:rPr>
          <w:szCs w:val="28"/>
        </w:rPr>
      </w:pPr>
      <w:r w:rsidRPr="008B2092">
        <w:rPr>
          <w:szCs w:val="28"/>
        </w:rPr>
        <w:t>2</w:t>
      </w:r>
      <w:r w:rsidR="00BA1AA4" w:rsidRPr="008B2092">
        <w:rPr>
          <w:szCs w:val="28"/>
        </w:rPr>
        <w:t>2</w:t>
      </w:r>
      <w:r w:rsidRPr="008B2092">
        <w:rPr>
          <w:b/>
          <w:szCs w:val="28"/>
        </w:rPr>
        <w:t xml:space="preserve">. </w:t>
      </w:r>
      <w:r w:rsidR="00BA1AA4" w:rsidRPr="008B2092">
        <w:rPr>
          <w:szCs w:val="28"/>
        </w:rPr>
        <w:t>При определении</w:t>
      </w:r>
      <w:r w:rsidRPr="008B2092">
        <w:rPr>
          <w:b/>
          <w:szCs w:val="28"/>
        </w:rPr>
        <w:t xml:space="preserve"> </w:t>
      </w:r>
      <w:r w:rsidR="00DD24B6" w:rsidRPr="008B2092">
        <w:rPr>
          <w:szCs w:val="28"/>
        </w:rPr>
        <w:t>высокого и очень высокого загрязнения</w:t>
      </w:r>
      <w:r w:rsidRPr="008B2092">
        <w:rPr>
          <w:szCs w:val="28"/>
        </w:rPr>
        <w:t xml:space="preserve"> атмосферного воздуха </w:t>
      </w:r>
      <w:r w:rsidR="00143EBA" w:rsidRPr="008B2092">
        <w:rPr>
          <w:szCs w:val="28"/>
        </w:rPr>
        <w:t>учитывается оценка</w:t>
      </w:r>
      <w:r w:rsidR="007F3EF5" w:rsidRPr="008B2092">
        <w:rPr>
          <w:szCs w:val="28"/>
        </w:rPr>
        <w:t xml:space="preserve"> </w:t>
      </w:r>
      <w:r w:rsidR="008D045F" w:rsidRPr="008B2092">
        <w:rPr>
          <w:szCs w:val="28"/>
        </w:rPr>
        <w:t>риск</w:t>
      </w:r>
      <w:r w:rsidR="00143EBA" w:rsidRPr="008B2092">
        <w:rPr>
          <w:szCs w:val="28"/>
        </w:rPr>
        <w:t>а</w:t>
      </w:r>
      <w:r w:rsidR="008D045F" w:rsidRPr="008B2092">
        <w:rPr>
          <w:szCs w:val="28"/>
        </w:rPr>
        <w:t xml:space="preserve"> здоровью человека </w:t>
      </w:r>
      <w:r w:rsidR="007F3EF5" w:rsidRPr="008B2092">
        <w:rPr>
          <w:szCs w:val="28"/>
        </w:rPr>
        <w:t>по данным Роспотребнадзора</w:t>
      </w:r>
      <w:r w:rsidR="0006778D" w:rsidRPr="008B2092">
        <w:rPr>
          <w:szCs w:val="28"/>
        </w:rPr>
        <w:t>.</w:t>
      </w:r>
      <w:r w:rsidR="007F3EF5" w:rsidRPr="008B2092">
        <w:rPr>
          <w:szCs w:val="28"/>
        </w:rPr>
        <w:t xml:space="preserve"> </w:t>
      </w:r>
    </w:p>
    <w:p w:rsidR="008D045F" w:rsidRPr="008B2092" w:rsidRDefault="0006778D" w:rsidP="008D045F">
      <w:pPr>
        <w:pStyle w:val="a3"/>
        <w:tabs>
          <w:tab w:val="left" w:pos="1507"/>
        </w:tabs>
        <w:spacing w:line="276" w:lineRule="auto"/>
        <w:ind w:left="-567" w:right="-142"/>
        <w:rPr>
          <w:spacing w:val="-3"/>
          <w:szCs w:val="28"/>
        </w:rPr>
      </w:pPr>
      <w:r w:rsidRPr="008B2092">
        <w:rPr>
          <w:szCs w:val="28"/>
        </w:rPr>
        <w:t>Р</w:t>
      </w:r>
      <w:r w:rsidR="005B1217" w:rsidRPr="008B2092">
        <w:rPr>
          <w:szCs w:val="28"/>
        </w:rPr>
        <w:t xml:space="preserve">иск оценивается </w:t>
      </w:r>
      <w:r w:rsidR="008D045F" w:rsidRPr="008B2092">
        <w:rPr>
          <w:szCs w:val="28"/>
        </w:rPr>
        <w:t>как неприемлемый</w:t>
      </w:r>
      <w:r w:rsidR="008D045F" w:rsidRPr="008B2092">
        <w:rPr>
          <w:b/>
          <w:spacing w:val="-3"/>
          <w:szCs w:val="28"/>
        </w:rPr>
        <w:t xml:space="preserve"> </w:t>
      </w:r>
      <w:r w:rsidR="00DD24B6" w:rsidRPr="008B2092">
        <w:rPr>
          <w:b/>
          <w:spacing w:val="-3"/>
          <w:szCs w:val="28"/>
        </w:rPr>
        <w:t xml:space="preserve"> </w:t>
      </w:r>
      <w:r w:rsidR="00DD24B6" w:rsidRPr="008B2092">
        <w:rPr>
          <w:spacing w:val="-3"/>
          <w:szCs w:val="28"/>
        </w:rPr>
        <w:t>п</w:t>
      </w:r>
      <w:r w:rsidR="008D045F" w:rsidRPr="008B2092">
        <w:rPr>
          <w:spacing w:val="-3"/>
          <w:szCs w:val="28"/>
        </w:rPr>
        <w:t>ри выполнении услови</w:t>
      </w:r>
      <w:r w:rsidR="007273E1" w:rsidRPr="008B2092">
        <w:rPr>
          <w:spacing w:val="-3"/>
          <w:szCs w:val="28"/>
        </w:rPr>
        <w:t>я</w:t>
      </w:r>
      <w:r w:rsidR="008D045F" w:rsidRPr="008B2092">
        <w:rPr>
          <w:spacing w:val="-3"/>
          <w:szCs w:val="28"/>
        </w:rPr>
        <w:t>, указанн</w:t>
      </w:r>
      <w:r w:rsidR="007273E1" w:rsidRPr="008B2092">
        <w:rPr>
          <w:spacing w:val="-3"/>
          <w:szCs w:val="28"/>
        </w:rPr>
        <w:t>ого</w:t>
      </w:r>
      <w:r w:rsidR="008D045F" w:rsidRPr="008B2092">
        <w:rPr>
          <w:spacing w:val="-3"/>
          <w:szCs w:val="28"/>
        </w:rPr>
        <w:t xml:space="preserve"> в</w:t>
      </w:r>
      <w:r w:rsidR="001047F5" w:rsidRPr="008B2092">
        <w:rPr>
          <w:spacing w:val="-3"/>
          <w:szCs w:val="28"/>
        </w:rPr>
        <w:t> </w:t>
      </w:r>
      <w:r w:rsidR="008D045F" w:rsidRPr="008B2092">
        <w:rPr>
          <w:spacing w:val="-3"/>
          <w:szCs w:val="28"/>
        </w:rPr>
        <w:t>пункт</w:t>
      </w:r>
      <w:r w:rsidR="007273E1" w:rsidRPr="008B2092">
        <w:rPr>
          <w:spacing w:val="-3"/>
          <w:szCs w:val="28"/>
        </w:rPr>
        <w:t>е</w:t>
      </w:r>
      <w:r w:rsidR="008D045F" w:rsidRPr="008B2092">
        <w:rPr>
          <w:spacing w:val="-3"/>
          <w:szCs w:val="28"/>
        </w:rPr>
        <w:t xml:space="preserve"> 26</w:t>
      </w:r>
      <w:r w:rsidR="00517793" w:rsidRPr="008B2092">
        <w:rPr>
          <w:spacing w:val="-3"/>
          <w:szCs w:val="28"/>
        </w:rPr>
        <w:t xml:space="preserve"> </w:t>
      </w:r>
      <w:r w:rsidR="008D045F" w:rsidRPr="008B2092">
        <w:rPr>
          <w:spacing w:val="-3"/>
          <w:szCs w:val="28"/>
        </w:rPr>
        <w:t xml:space="preserve">настоящей Методики, с учетом </w:t>
      </w:r>
      <w:r w:rsidR="00172417" w:rsidRPr="008B2092">
        <w:rPr>
          <w:spacing w:val="-3"/>
          <w:szCs w:val="28"/>
        </w:rPr>
        <w:t xml:space="preserve">рассчитанных </w:t>
      </w:r>
      <w:r w:rsidR="00172417" w:rsidRPr="008B2092">
        <w:rPr>
          <w:szCs w:val="28"/>
        </w:rPr>
        <w:t>в</w:t>
      </w:r>
      <w:r w:rsidR="007273E1" w:rsidRPr="008B2092">
        <w:rPr>
          <w:szCs w:val="28"/>
        </w:rPr>
        <w:t> </w:t>
      </w:r>
      <w:r w:rsidR="00172417" w:rsidRPr="008B2092">
        <w:rPr>
          <w:szCs w:val="28"/>
        </w:rPr>
        <w:t>соответствии с пунктами 23 - 25 настоящей Методики</w:t>
      </w:r>
      <w:r w:rsidR="00172417" w:rsidRPr="008B2092">
        <w:rPr>
          <w:spacing w:val="-3"/>
          <w:szCs w:val="28"/>
        </w:rPr>
        <w:t xml:space="preserve"> </w:t>
      </w:r>
      <w:r w:rsidR="008D045F" w:rsidRPr="008B2092">
        <w:rPr>
          <w:spacing w:val="-3"/>
          <w:szCs w:val="28"/>
        </w:rPr>
        <w:t xml:space="preserve">следующих </w:t>
      </w:r>
      <w:r w:rsidR="00172417" w:rsidRPr="008B2092">
        <w:rPr>
          <w:spacing w:val="-3"/>
          <w:szCs w:val="28"/>
        </w:rPr>
        <w:t>рисков:</w:t>
      </w:r>
    </w:p>
    <w:p w:rsidR="00172417" w:rsidRPr="008B2092" w:rsidRDefault="008D045F" w:rsidP="003F6472">
      <w:pPr>
        <w:pStyle w:val="a3"/>
        <w:tabs>
          <w:tab w:val="left" w:pos="1507"/>
        </w:tabs>
        <w:spacing w:line="276" w:lineRule="auto"/>
        <w:ind w:left="-567" w:right="-142"/>
        <w:rPr>
          <w:szCs w:val="28"/>
        </w:rPr>
      </w:pPr>
      <w:r w:rsidRPr="008B2092">
        <w:rPr>
          <w:szCs w:val="28"/>
        </w:rPr>
        <w:t xml:space="preserve">канцерогенный риск воздействия; </w:t>
      </w:r>
    </w:p>
    <w:p w:rsidR="00172417" w:rsidRPr="008B2092" w:rsidRDefault="008D045F" w:rsidP="003F6472">
      <w:pPr>
        <w:pStyle w:val="a3"/>
        <w:tabs>
          <w:tab w:val="left" w:pos="1507"/>
        </w:tabs>
        <w:spacing w:line="276" w:lineRule="auto"/>
        <w:ind w:left="-567" w:right="-142"/>
        <w:rPr>
          <w:szCs w:val="28"/>
        </w:rPr>
      </w:pPr>
      <w:r w:rsidRPr="008B2092">
        <w:rPr>
          <w:szCs w:val="28"/>
        </w:rPr>
        <w:t xml:space="preserve">риск острых (кратковременных) </w:t>
      </w:r>
      <w:r w:rsidR="00172417" w:rsidRPr="008B2092">
        <w:rPr>
          <w:szCs w:val="28"/>
        </w:rPr>
        <w:t>воздействий;</w:t>
      </w:r>
      <w:r w:rsidRPr="008B2092">
        <w:rPr>
          <w:szCs w:val="28"/>
        </w:rPr>
        <w:t xml:space="preserve"> </w:t>
      </w:r>
    </w:p>
    <w:p w:rsidR="008D045F" w:rsidRPr="008B2092" w:rsidRDefault="00172417" w:rsidP="003F6472">
      <w:pPr>
        <w:pStyle w:val="a3"/>
        <w:tabs>
          <w:tab w:val="left" w:pos="1507"/>
        </w:tabs>
        <w:spacing w:line="276" w:lineRule="auto"/>
        <w:ind w:left="-567" w:right="-142"/>
        <w:rPr>
          <w:spacing w:val="-3"/>
          <w:szCs w:val="28"/>
        </w:rPr>
      </w:pPr>
      <w:r w:rsidRPr="008B2092">
        <w:rPr>
          <w:szCs w:val="28"/>
        </w:rPr>
        <w:t>р</w:t>
      </w:r>
      <w:r w:rsidR="008D045F" w:rsidRPr="008B2092">
        <w:rPr>
          <w:szCs w:val="28"/>
        </w:rPr>
        <w:t>иск хронических неканцерогенных воздействий</w:t>
      </w:r>
      <w:r w:rsidR="008F0D51" w:rsidRPr="008B2092">
        <w:rPr>
          <w:szCs w:val="28"/>
        </w:rPr>
        <w:t>.</w:t>
      </w:r>
    </w:p>
    <w:p w:rsidR="006916AC" w:rsidRPr="006916AC" w:rsidRDefault="00BA1AA4" w:rsidP="003F6472">
      <w:pPr>
        <w:pStyle w:val="a3"/>
        <w:tabs>
          <w:tab w:val="left" w:pos="1507"/>
        </w:tabs>
        <w:spacing w:line="276" w:lineRule="auto"/>
        <w:ind w:left="-567" w:right="-142"/>
        <w:rPr>
          <w:szCs w:val="28"/>
        </w:rPr>
      </w:pPr>
      <w:r w:rsidRPr="008B2092">
        <w:rPr>
          <w:szCs w:val="28"/>
        </w:rPr>
        <w:t>23.</w:t>
      </w:r>
      <w:r w:rsidR="003F6472" w:rsidRPr="008B2092">
        <w:rPr>
          <w:szCs w:val="28"/>
        </w:rPr>
        <w:t xml:space="preserve"> </w:t>
      </w:r>
      <w:r w:rsidR="006916AC" w:rsidRPr="008B2092">
        <w:rPr>
          <w:szCs w:val="28"/>
        </w:rPr>
        <w:t xml:space="preserve">Канцерогенный риск </w:t>
      </w:r>
      <w:r w:rsidR="00E006DF" w:rsidRPr="008B2092">
        <w:rPr>
          <w:szCs w:val="28"/>
        </w:rPr>
        <w:t xml:space="preserve">(CR) </w:t>
      </w:r>
      <w:r w:rsidR="006916AC" w:rsidRPr="008B2092">
        <w:rPr>
          <w:szCs w:val="28"/>
        </w:rPr>
        <w:t>рассчитывается по формуле</w:t>
      </w:r>
      <w:r w:rsidR="006916AC">
        <w:rPr>
          <w:szCs w:val="28"/>
        </w:rPr>
        <w:t xml:space="preserve"> </w:t>
      </w:r>
    </w:p>
    <w:p w:rsidR="006916AC" w:rsidRDefault="006916AC" w:rsidP="003F6472">
      <w:pPr>
        <w:pStyle w:val="a3"/>
        <w:spacing w:line="276" w:lineRule="auto"/>
        <w:ind w:left="-567" w:right="-142"/>
        <w:jc w:val="center"/>
        <w:rPr>
          <w:szCs w:val="28"/>
        </w:rPr>
      </w:pPr>
    </w:p>
    <w:p w:rsidR="006916AC" w:rsidRPr="006916AC" w:rsidRDefault="006916AC" w:rsidP="003F6472">
      <w:pPr>
        <w:pStyle w:val="a3"/>
        <w:spacing w:line="276" w:lineRule="auto"/>
        <w:ind w:left="-567" w:right="-142"/>
        <w:jc w:val="right"/>
        <w:rPr>
          <w:szCs w:val="28"/>
        </w:rPr>
      </w:pPr>
      <w:r w:rsidRPr="006916AC">
        <w:rPr>
          <w:szCs w:val="28"/>
        </w:rPr>
        <w:t>CR = ΣCR</w:t>
      </w:r>
      <w:r w:rsidRPr="006916AC">
        <w:rPr>
          <w:szCs w:val="28"/>
          <w:vertAlign w:val="subscript"/>
        </w:rPr>
        <w:t xml:space="preserve">j </w:t>
      </w:r>
      <w:r>
        <w:rPr>
          <w:szCs w:val="28"/>
          <w:vertAlign w:val="subscript"/>
        </w:rPr>
        <w:t xml:space="preserve">                                                                                                     </w:t>
      </w:r>
      <w:r>
        <w:rPr>
          <w:szCs w:val="28"/>
        </w:rPr>
        <w:t>(6)</w:t>
      </w:r>
      <w:r w:rsidR="00BA1AA4">
        <w:rPr>
          <w:szCs w:val="28"/>
        </w:rPr>
        <w:t>,</w:t>
      </w:r>
    </w:p>
    <w:p w:rsidR="006916AC" w:rsidRPr="006916AC" w:rsidRDefault="006916AC" w:rsidP="003F6472">
      <w:pPr>
        <w:pStyle w:val="a3"/>
        <w:spacing w:line="276" w:lineRule="auto"/>
        <w:ind w:left="-567" w:right="-142"/>
        <w:rPr>
          <w:szCs w:val="28"/>
        </w:rPr>
      </w:pPr>
      <w:r>
        <w:rPr>
          <w:szCs w:val="28"/>
        </w:rPr>
        <w:t>г</w:t>
      </w:r>
      <w:r w:rsidRPr="006916AC">
        <w:rPr>
          <w:szCs w:val="28"/>
        </w:rPr>
        <w:t>де</w:t>
      </w:r>
    </w:p>
    <w:p w:rsidR="006916AC" w:rsidRPr="00BA1AA4" w:rsidRDefault="006916AC" w:rsidP="003F6472">
      <w:pPr>
        <w:pStyle w:val="a3"/>
        <w:tabs>
          <w:tab w:val="left" w:pos="1507"/>
        </w:tabs>
        <w:spacing w:line="276" w:lineRule="auto"/>
        <w:ind w:left="-567" w:right="-142"/>
        <w:rPr>
          <w:szCs w:val="28"/>
        </w:rPr>
      </w:pPr>
      <w:r w:rsidRPr="00BA1AA4">
        <w:rPr>
          <w:szCs w:val="28"/>
        </w:rPr>
        <w:t xml:space="preserve">CR - общий канцерогенный риск вследствие </w:t>
      </w:r>
      <w:r w:rsidRPr="00BA1AA4">
        <w:rPr>
          <w:szCs w:val="28"/>
          <w:rPrChange w:id="14" w:author="podgurskaya" w:date="2022-01-20T11:55:00Z">
            <w:rPr>
              <w:sz w:val="24"/>
              <w:szCs w:val="24"/>
            </w:rPr>
          </w:rPrChange>
        </w:rPr>
        <w:t>воздействия суммы</w:t>
      </w:r>
      <w:r w:rsidRPr="00BA1AA4">
        <w:rPr>
          <w:szCs w:val="28"/>
        </w:rPr>
        <w:t xml:space="preserve"> канцерогеннных веществ в атмосферном воздухе; </w:t>
      </w:r>
    </w:p>
    <w:p w:rsidR="006916AC" w:rsidRPr="00BA1AA4" w:rsidRDefault="006916AC" w:rsidP="003F6472">
      <w:pPr>
        <w:pStyle w:val="a3"/>
        <w:spacing w:line="276" w:lineRule="auto"/>
        <w:ind w:left="-567" w:right="-142"/>
        <w:rPr>
          <w:b/>
          <w:szCs w:val="28"/>
        </w:rPr>
      </w:pPr>
      <w:r w:rsidRPr="00BA1AA4">
        <w:rPr>
          <w:szCs w:val="28"/>
          <w:lang w:val="en-US"/>
        </w:rPr>
        <w:t>CR</w:t>
      </w:r>
      <w:r w:rsidRPr="00BA1AA4">
        <w:rPr>
          <w:szCs w:val="28"/>
          <w:vertAlign w:val="subscript"/>
          <w:lang w:val="en-US"/>
        </w:rPr>
        <w:t>j</w:t>
      </w:r>
      <w:r w:rsidRPr="00BA1AA4">
        <w:rPr>
          <w:szCs w:val="28"/>
        </w:rPr>
        <w:t xml:space="preserve">- канцерогенный риск, формируемый </w:t>
      </w:r>
      <w:r w:rsidRPr="00BA1AA4">
        <w:rPr>
          <w:szCs w:val="28"/>
          <w:lang w:val="en-US"/>
        </w:rPr>
        <w:t>i</w:t>
      </w:r>
      <w:r w:rsidRPr="00BA1AA4">
        <w:rPr>
          <w:szCs w:val="28"/>
        </w:rPr>
        <w:t xml:space="preserve">-м канцерогенным веществом, рассчитываемый по формуле (7) </w:t>
      </w:r>
    </w:p>
    <w:p w:rsidR="006916AC" w:rsidRDefault="006916AC" w:rsidP="003F6472">
      <w:pPr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916AC" w:rsidRPr="00AB775D" w:rsidRDefault="006916AC" w:rsidP="003F6472">
      <w:pPr>
        <w:spacing w:line="276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  <w:r w:rsidRPr="00A3647D">
        <w:rPr>
          <w:rFonts w:ascii="Times New Roman" w:eastAsia="Calibri" w:hAnsi="Times New Roman"/>
          <w:sz w:val="28"/>
          <w:szCs w:val="28"/>
          <w:lang w:val="en-US"/>
        </w:rPr>
        <w:t>CR</w:t>
      </w:r>
      <w:r w:rsidRPr="006916AC">
        <w:rPr>
          <w:rFonts w:ascii="Times New Roman" w:eastAsia="Calibri" w:hAnsi="Times New Roman"/>
          <w:sz w:val="28"/>
          <w:szCs w:val="28"/>
          <w:vertAlign w:val="subscript"/>
          <w:lang w:val="en-US"/>
        </w:rPr>
        <w:t>i</w:t>
      </w:r>
      <w:r w:rsidRPr="00AB775D">
        <w:rPr>
          <w:rFonts w:ascii="Times New Roman" w:eastAsia="Calibri" w:hAnsi="Times New Roman"/>
          <w:sz w:val="28"/>
          <w:szCs w:val="28"/>
        </w:rPr>
        <w:t xml:space="preserve"> = </w:t>
      </w:r>
      <w:r w:rsidRPr="00A3647D">
        <w:rPr>
          <w:rFonts w:ascii="Times New Roman" w:eastAsia="Calibri" w:hAnsi="Times New Roman"/>
          <w:sz w:val="28"/>
          <w:szCs w:val="28"/>
          <w:lang w:val="en-US"/>
        </w:rPr>
        <w:t>LADD</w:t>
      </w:r>
      <w:r w:rsidRPr="00AB775D">
        <w:rPr>
          <w:rFonts w:ascii="Times New Roman" w:eastAsia="Calibri" w:hAnsi="Times New Roman"/>
          <w:sz w:val="28"/>
          <w:szCs w:val="28"/>
        </w:rPr>
        <w:t xml:space="preserve"> × </w:t>
      </w:r>
      <w:r w:rsidRPr="00A3647D">
        <w:rPr>
          <w:rFonts w:ascii="Times New Roman" w:eastAsia="Calibri" w:hAnsi="Times New Roman"/>
          <w:sz w:val="28"/>
          <w:szCs w:val="28"/>
          <w:lang w:val="en-US"/>
        </w:rPr>
        <w:t>SF</w:t>
      </w:r>
      <w:r w:rsidRPr="00AB775D">
        <w:rPr>
          <w:rFonts w:ascii="Times New Roman" w:eastAsia="Calibri" w:hAnsi="Times New Roman"/>
          <w:sz w:val="28"/>
          <w:szCs w:val="28"/>
        </w:rPr>
        <w:t>×</w:t>
      </w:r>
      <w:r w:rsidRPr="00A3647D">
        <w:rPr>
          <w:rFonts w:ascii="Times New Roman" w:eastAsia="Calibri" w:hAnsi="Times New Roman"/>
          <w:sz w:val="28"/>
          <w:szCs w:val="28"/>
          <w:lang w:val="en-US"/>
        </w:rPr>
        <w:t>G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(7)</w:t>
      </w:r>
      <w:r w:rsidR="00BA1AA4">
        <w:rPr>
          <w:rFonts w:ascii="Times New Roman" w:eastAsia="Calibri" w:hAnsi="Times New Roman"/>
          <w:sz w:val="28"/>
          <w:szCs w:val="28"/>
        </w:rPr>
        <w:t>,</w:t>
      </w:r>
    </w:p>
    <w:p w:rsidR="006916AC" w:rsidRDefault="006916AC" w:rsidP="003F6472">
      <w:pPr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916AC" w:rsidRPr="00BA1AA4" w:rsidRDefault="006916AC" w:rsidP="003F6472">
      <w:pPr>
        <w:spacing w:line="276" w:lineRule="auto"/>
        <w:ind w:left="-567" w:righ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BA1AA4">
        <w:rPr>
          <w:rFonts w:ascii="Times New Roman" w:eastAsia="Calibri" w:hAnsi="Times New Roman"/>
          <w:sz w:val="28"/>
          <w:szCs w:val="28"/>
        </w:rPr>
        <w:t>где</w:t>
      </w:r>
    </w:p>
    <w:p w:rsidR="006916AC" w:rsidRPr="008B2092" w:rsidRDefault="006916AC" w:rsidP="003F6472">
      <w:pPr>
        <w:spacing w:line="276" w:lineRule="auto"/>
        <w:ind w:left="-567" w:righ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BA1AA4">
        <w:rPr>
          <w:rFonts w:ascii="Times New Roman" w:eastAsia="Calibri" w:hAnsi="Times New Roman"/>
          <w:sz w:val="28"/>
          <w:szCs w:val="28"/>
        </w:rPr>
        <w:t xml:space="preserve">LADD - среднесуточная концентрация </w:t>
      </w:r>
      <w:r w:rsidRPr="00BA1AA4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A1AA4">
        <w:rPr>
          <w:rFonts w:ascii="Times New Roman" w:eastAsia="Calibri" w:hAnsi="Times New Roman"/>
          <w:sz w:val="28"/>
          <w:szCs w:val="28"/>
        </w:rPr>
        <w:t xml:space="preserve">-го вещества в воздухе (рассматривается как существующая в течение </w:t>
      </w:r>
      <w:r w:rsidRPr="008B2092">
        <w:rPr>
          <w:rFonts w:ascii="Times New Roman" w:eastAsia="Calibri" w:hAnsi="Times New Roman"/>
          <w:sz w:val="28"/>
          <w:szCs w:val="28"/>
        </w:rPr>
        <w:t>жизни), мг/(кг × день);</w:t>
      </w:r>
    </w:p>
    <w:p w:rsidR="006916AC" w:rsidRPr="00172417" w:rsidRDefault="006916AC" w:rsidP="003F6472">
      <w:pPr>
        <w:spacing w:line="276" w:lineRule="auto"/>
        <w:ind w:left="-567" w:righ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2092">
        <w:rPr>
          <w:rFonts w:ascii="Times New Roman" w:eastAsia="Calibri" w:hAnsi="Times New Roman"/>
          <w:sz w:val="28"/>
          <w:szCs w:val="28"/>
        </w:rPr>
        <w:t>SF - фактор наклона, (мг/(кг × день))-1</w:t>
      </w:r>
      <w:r w:rsidR="00C060EA" w:rsidRPr="008B2092">
        <w:rPr>
          <w:rFonts w:ascii="Times New Roman" w:eastAsia="Calibri" w:hAnsi="Times New Roman"/>
          <w:sz w:val="28"/>
          <w:szCs w:val="28"/>
        </w:rPr>
        <w:t xml:space="preserve">, определяемый на основании </w:t>
      </w:r>
      <w:r w:rsidR="008B2092" w:rsidRPr="008B2092">
        <w:rPr>
          <w:rFonts w:ascii="Times New Roman" w:eastAsia="Calibri" w:hAnsi="Times New Roman"/>
          <w:sz w:val="28"/>
          <w:szCs w:val="28"/>
        </w:rPr>
        <w:t xml:space="preserve">опубликованных </w:t>
      </w:r>
      <w:r w:rsidR="00C060EA" w:rsidRPr="008B2092">
        <w:rPr>
          <w:rFonts w:ascii="Times New Roman" w:eastAsia="Calibri" w:hAnsi="Times New Roman"/>
          <w:sz w:val="28"/>
          <w:szCs w:val="28"/>
        </w:rPr>
        <w:t>методических документов Роспотребнадзора</w:t>
      </w:r>
      <w:r w:rsidRPr="008B2092">
        <w:rPr>
          <w:rFonts w:ascii="Times New Roman" w:eastAsia="Calibri" w:hAnsi="Times New Roman"/>
          <w:sz w:val="28"/>
          <w:szCs w:val="28"/>
        </w:rPr>
        <w:t>;</w:t>
      </w:r>
    </w:p>
    <w:p w:rsidR="006916AC" w:rsidRPr="00BA1AA4" w:rsidRDefault="006916AC" w:rsidP="003F6472">
      <w:pPr>
        <w:spacing w:line="276" w:lineRule="auto"/>
        <w:ind w:left="-567" w:righ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BA1AA4">
        <w:rPr>
          <w:rFonts w:ascii="Times New Roman" w:eastAsia="Calibri" w:hAnsi="Times New Roman"/>
          <w:sz w:val="28"/>
          <w:szCs w:val="28"/>
        </w:rPr>
        <w:t xml:space="preserve">G – коэффициент тяжести злокачественных новообразований (рака), рекомендуемая величина – 0,9). </w:t>
      </w:r>
    </w:p>
    <w:p w:rsidR="006916AC" w:rsidRDefault="00BA1AA4" w:rsidP="003F6472">
      <w:pPr>
        <w:spacing w:line="276" w:lineRule="auto"/>
        <w:ind w:left="-567" w:right="-14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</w:rPr>
        <w:t>24.</w:t>
      </w:r>
      <w:r w:rsidR="006916AC" w:rsidRPr="006916AC">
        <w:rPr>
          <w:rFonts w:ascii="Times New Roman" w:hAnsi="Times New Roman"/>
          <w:sz w:val="28"/>
          <w:szCs w:val="28"/>
        </w:rPr>
        <w:t xml:space="preserve"> Неканцерогенный острый риск формирования конкретных видов нарушений здоровья выражается через </w:t>
      </w:r>
      <w:r w:rsidR="003F6472">
        <w:rPr>
          <w:rFonts w:ascii="Times New Roman" w:hAnsi="Times New Roman"/>
          <w:sz w:val="28"/>
          <w:szCs w:val="28"/>
        </w:rPr>
        <w:t>и</w:t>
      </w:r>
      <w:r w:rsidR="006916AC" w:rsidRPr="006916AC">
        <w:rPr>
          <w:rFonts w:ascii="Times New Roman" w:hAnsi="Times New Roman"/>
          <w:sz w:val="28"/>
          <w:szCs w:val="28"/>
        </w:rPr>
        <w:t>ндекс опасности (</w:t>
      </w:r>
      <w:r w:rsidR="003F6472">
        <w:rPr>
          <w:rFonts w:ascii="Times New Roman" w:hAnsi="Times New Roman"/>
          <w:sz w:val="28"/>
          <w:szCs w:val="28"/>
          <w:lang w:val="en-US"/>
        </w:rPr>
        <w:t>H</w:t>
      </w:r>
      <w:r w:rsidR="006916AC" w:rsidRPr="006916AC">
        <w:rPr>
          <w:rFonts w:ascii="Times New Roman" w:hAnsi="Times New Roman"/>
          <w:sz w:val="28"/>
          <w:szCs w:val="28"/>
          <w:lang w:val="en-US"/>
        </w:rPr>
        <w:t>azard</w:t>
      </w:r>
      <w:r w:rsidR="006916AC" w:rsidRPr="006916AC">
        <w:rPr>
          <w:rFonts w:ascii="Times New Roman" w:hAnsi="Times New Roman"/>
          <w:sz w:val="28"/>
          <w:szCs w:val="28"/>
        </w:rPr>
        <w:t xml:space="preserve"> </w:t>
      </w:r>
      <w:r w:rsidR="006916AC" w:rsidRPr="006916AC">
        <w:rPr>
          <w:rFonts w:ascii="Times New Roman" w:hAnsi="Times New Roman"/>
          <w:sz w:val="28"/>
          <w:szCs w:val="28"/>
          <w:lang w:val="en-US"/>
        </w:rPr>
        <w:t>Index</w:t>
      </w:r>
      <w:r w:rsidR="00E006DF">
        <w:rPr>
          <w:rFonts w:ascii="Times New Roman" w:hAnsi="Times New Roman"/>
          <w:sz w:val="28"/>
          <w:szCs w:val="28"/>
        </w:rPr>
        <w:t xml:space="preserve">, </w:t>
      </w:r>
      <w:r w:rsidR="00E006DF" w:rsidRPr="002670CE">
        <w:rPr>
          <w:position w:val="-14"/>
        </w:rPr>
        <w:object w:dxaOrig="680" w:dyaOrig="400">
          <v:shape id="_x0000_i1026" type="#_x0000_t75" style="width:34.5pt;height:19.5pt" o:ole="">
            <v:imagedata r:id="rId14" o:title=""/>
          </v:shape>
          <o:OLEObject Type="Embed" ProgID="Equation.3" ShapeID="_x0000_i1026" DrawAspect="Content" ObjectID="_1704895339" r:id="rId15"/>
        </w:object>
      </w:r>
      <w:r w:rsidR="006916AC" w:rsidRPr="006916AC">
        <w:rPr>
          <w:rFonts w:ascii="Times New Roman" w:hAnsi="Times New Roman"/>
          <w:sz w:val="28"/>
          <w:szCs w:val="28"/>
        </w:rPr>
        <w:t>)</w:t>
      </w:r>
      <w:r w:rsidR="006916AC">
        <w:rPr>
          <w:rFonts w:ascii="Times New Roman" w:hAnsi="Times New Roman"/>
          <w:sz w:val="28"/>
          <w:szCs w:val="28"/>
        </w:rPr>
        <w:t xml:space="preserve"> </w:t>
      </w:r>
      <w:r w:rsidR="00E006DF">
        <w:rPr>
          <w:rFonts w:ascii="Times New Roman" w:hAnsi="Times New Roman"/>
          <w:sz w:val="28"/>
          <w:szCs w:val="28"/>
        </w:rPr>
        <w:t xml:space="preserve">и </w:t>
      </w:r>
      <w:r w:rsidR="006916AC" w:rsidRPr="006916AC">
        <w:rPr>
          <w:rFonts w:ascii="Times New Roman" w:hAnsi="Times New Roman"/>
          <w:sz w:val="28"/>
          <w:szCs w:val="28"/>
        </w:rPr>
        <w:t>рассчитывается по формуле (</w:t>
      </w:r>
      <w:r w:rsidR="006916AC">
        <w:rPr>
          <w:rFonts w:ascii="Times New Roman" w:hAnsi="Times New Roman"/>
          <w:sz w:val="28"/>
          <w:szCs w:val="28"/>
        </w:rPr>
        <w:t>8</w:t>
      </w:r>
      <w:r w:rsidR="006916AC" w:rsidRPr="006916AC">
        <w:rPr>
          <w:rFonts w:ascii="Times New Roman" w:hAnsi="Times New Roman"/>
          <w:sz w:val="28"/>
          <w:szCs w:val="28"/>
        </w:rPr>
        <w:t>):</w:t>
      </w:r>
    </w:p>
    <w:p w:rsidR="003F6472" w:rsidRPr="003F6472" w:rsidRDefault="003F6472" w:rsidP="003F6472">
      <w:pPr>
        <w:ind w:left="-567" w:right="-142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916AC" w:rsidRPr="003F6472" w:rsidRDefault="006916AC" w:rsidP="003F6472">
      <w:pPr>
        <w:pStyle w:val="af7"/>
        <w:spacing w:line="360" w:lineRule="auto"/>
        <w:ind w:left="-567" w:right="-142" w:firstLine="709"/>
        <w:jc w:val="right"/>
        <w:rPr>
          <w:sz w:val="28"/>
          <w:szCs w:val="28"/>
        </w:rPr>
      </w:pPr>
      <w:r w:rsidRPr="003F6472">
        <w:rPr>
          <w:position w:val="-28"/>
          <w:sz w:val="28"/>
          <w:szCs w:val="28"/>
        </w:rPr>
        <w:object w:dxaOrig="1920" w:dyaOrig="540">
          <v:shape id="_x0000_i1027" type="#_x0000_t75" style="width:96.75pt;height:27pt" o:ole="">
            <v:imagedata r:id="rId16" o:title=""/>
          </v:shape>
          <o:OLEObject Type="Embed" ProgID="Equation.3" ShapeID="_x0000_i1027" DrawAspect="Content" ObjectID="_1704895340" r:id="rId17"/>
        </w:object>
      </w:r>
      <w:r w:rsidRPr="003F6472">
        <w:rPr>
          <w:sz w:val="28"/>
          <w:szCs w:val="28"/>
        </w:rPr>
        <w:tab/>
      </w:r>
      <w:r w:rsidRPr="003F6472">
        <w:rPr>
          <w:sz w:val="28"/>
          <w:szCs w:val="28"/>
        </w:rPr>
        <w:tab/>
      </w:r>
      <w:r w:rsidRPr="003F6472">
        <w:rPr>
          <w:sz w:val="28"/>
          <w:szCs w:val="28"/>
        </w:rPr>
        <w:tab/>
      </w:r>
      <w:r w:rsidRPr="003F6472">
        <w:rPr>
          <w:sz w:val="28"/>
          <w:szCs w:val="28"/>
        </w:rPr>
        <w:tab/>
      </w:r>
      <w:r w:rsidRPr="003F6472">
        <w:rPr>
          <w:sz w:val="28"/>
          <w:szCs w:val="28"/>
        </w:rPr>
        <w:tab/>
        <w:t>(8),</w:t>
      </w:r>
    </w:p>
    <w:p w:rsidR="006916AC" w:rsidRPr="003F6472" w:rsidRDefault="006916AC" w:rsidP="003F6472">
      <w:pPr>
        <w:pStyle w:val="af7"/>
        <w:spacing w:line="360" w:lineRule="auto"/>
        <w:ind w:left="-567" w:right="-142" w:firstLine="709"/>
        <w:jc w:val="both"/>
        <w:rPr>
          <w:position w:val="-12"/>
          <w:sz w:val="28"/>
          <w:szCs w:val="28"/>
        </w:rPr>
      </w:pPr>
      <w:r w:rsidRPr="003F6472">
        <w:rPr>
          <w:position w:val="-12"/>
          <w:sz w:val="28"/>
          <w:szCs w:val="28"/>
        </w:rPr>
        <w:t>где</w:t>
      </w:r>
    </w:p>
    <w:p w:rsidR="006916AC" w:rsidRPr="008B2092" w:rsidRDefault="006916AC" w:rsidP="003F6472">
      <w:pPr>
        <w:pStyle w:val="af7"/>
        <w:ind w:left="-567" w:right="-142" w:firstLine="709"/>
        <w:jc w:val="both"/>
        <w:rPr>
          <w:sz w:val="28"/>
          <w:szCs w:val="28"/>
        </w:rPr>
      </w:pPr>
      <w:r w:rsidRPr="003F6472">
        <w:rPr>
          <w:position w:val="-14"/>
          <w:sz w:val="28"/>
          <w:szCs w:val="28"/>
        </w:rPr>
        <w:object w:dxaOrig="680" w:dyaOrig="400">
          <v:shape id="_x0000_i1028" type="#_x0000_t75" style="width:34.5pt;height:19.5pt" o:ole="">
            <v:imagedata r:id="rId14" o:title=""/>
          </v:shape>
          <o:OLEObject Type="Embed" ProgID="Equation.3" ShapeID="_x0000_i1028" DrawAspect="Content" ObjectID="_1704895341" r:id="rId18"/>
        </w:object>
      </w:r>
      <w:r w:rsidRPr="003F6472">
        <w:rPr>
          <w:i/>
          <w:sz w:val="28"/>
          <w:szCs w:val="28"/>
        </w:rPr>
        <w:t xml:space="preserve"> – </w:t>
      </w:r>
      <w:r w:rsidRPr="003F6472">
        <w:rPr>
          <w:sz w:val="28"/>
          <w:szCs w:val="28"/>
        </w:rPr>
        <w:t xml:space="preserve">индекс опасности нарушений функций или возникновения </w:t>
      </w:r>
      <w:r w:rsidRPr="008B2092">
        <w:rPr>
          <w:sz w:val="28"/>
          <w:szCs w:val="28"/>
        </w:rPr>
        <w:t xml:space="preserve">заболеваний </w:t>
      </w:r>
      <w:r w:rsidRPr="008B2092">
        <w:rPr>
          <w:i/>
          <w:sz w:val="28"/>
          <w:szCs w:val="28"/>
          <w:lang w:val="en-US"/>
          <w:rPrChange w:id="15" w:author="podgurskaya" w:date="2022-01-20T12:03:00Z">
            <w:rPr>
              <w:i/>
              <w:lang w:val="en-US"/>
            </w:rPr>
          </w:rPrChange>
        </w:rPr>
        <w:t>j</w:t>
      </w:r>
      <w:r w:rsidRPr="008B2092">
        <w:rPr>
          <w:sz w:val="28"/>
          <w:szCs w:val="28"/>
        </w:rPr>
        <w:t>-го органа или системы при остром воздействии</w:t>
      </w:r>
      <w:r w:rsidR="003F6472" w:rsidRPr="008B2092">
        <w:rPr>
          <w:sz w:val="28"/>
          <w:szCs w:val="28"/>
        </w:rPr>
        <w:t>;</w:t>
      </w:r>
      <w:r w:rsidRPr="008B2092">
        <w:rPr>
          <w:sz w:val="28"/>
          <w:szCs w:val="28"/>
        </w:rPr>
        <w:t xml:space="preserve"> </w:t>
      </w:r>
    </w:p>
    <w:p w:rsidR="006916AC" w:rsidRPr="008B2092" w:rsidRDefault="006916AC" w:rsidP="003F6472">
      <w:pPr>
        <w:pStyle w:val="af7"/>
        <w:ind w:left="-567" w:right="-142" w:firstLine="709"/>
        <w:jc w:val="both"/>
        <w:rPr>
          <w:sz w:val="28"/>
          <w:szCs w:val="28"/>
        </w:rPr>
      </w:pPr>
      <w:r w:rsidRPr="008B2092">
        <w:rPr>
          <w:position w:val="-12"/>
          <w:sz w:val="28"/>
          <w:szCs w:val="28"/>
        </w:rPr>
        <w:object w:dxaOrig="760" w:dyaOrig="380">
          <v:shape id="_x0000_i1029" type="#_x0000_t75" style="width:37.5pt;height:19.5pt" o:ole="">
            <v:imagedata r:id="rId19" o:title=""/>
          </v:shape>
          <o:OLEObject Type="Embed" ProgID="Equation.3" ShapeID="_x0000_i1029" DrawAspect="Content" ObjectID="_1704895342" r:id="rId20"/>
        </w:object>
      </w:r>
      <w:r w:rsidRPr="008B2092">
        <w:rPr>
          <w:i/>
          <w:sz w:val="28"/>
          <w:szCs w:val="28"/>
        </w:rPr>
        <w:t xml:space="preserve"> </w:t>
      </w:r>
      <w:r w:rsidRPr="008B2092">
        <w:rPr>
          <w:sz w:val="28"/>
          <w:szCs w:val="28"/>
        </w:rPr>
        <w:t>–</w:t>
      </w:r>
      <w:r w:rsidRPr="008B2092">
        <w:rPr>
          <w:i/>
          <w:sz w:val="28"/>
          <w:szCs w:val="28"/>
        </w:rPr>
        <w:t xml:space="preserve"> </w:t>
      </w:r>
      <w:r w:rsidRPr="008B2092">
        <w:rPr>
          <w:sz w:val="28"/>
          <w:szCs w:val="28"/>
        </w:rPr>
        <w:t xml:space="preserve">коэффициент опасности </w:t>
      </w:r>
      <w:r w:rsidRPr="008B2092">
        <w:rPr>
          <w:i/>
          <w:sz w:val="28"/>
          <w:szCs w:val="28"/>
          <w:lang w:val="en-US"/>
        </w:rPr>
        <w:t>i</w:t>
      </w:r>
      <w:r w:rsidRPr="008B2092">
        <w:rPr>
          <w:sz w:val="28"/>
          <w:szCs w:val="28"/>
        </w:rPr>
        <w:t xml:space="preserve">-го вещества, которое обладает эффектом острого воздействия </w:t>
      </w:r>
      <w:r w:rsidRPr="008B2092">
        <w:rPr>
          <w:sz w:val="28"/>
          <w:szCs w:val="28"/>
          <w:rPrChange w:id="16" w:author="podgurskaya" w:date="2022-01-20T12:01:00Z">
            <w:rPr/>
          </w:rPrChange>
        </w:rPr>
        <w:t xml:space="preserve">на </w:t>
      </w:r>
      <w:r w:rsidRPr="008B2092">
        <w:rPr>
          <w:i/>
          <w:sz w:val="28"/>
          <w:szCs w:val="28"/>
          <w:lang w:val="en-US"/>
          <w:rPrChange w:id="17" w:author="podgurskaya" w:date="2022-01-20T12:01:00Z">
            <w:rPr>
              <w:i/>
              <w:lang w:val="en-US"/>
            </w:rPr>
          </w:rPrChange>
        </w:rPr>
        <w:t>j</w:t>
      </w:r>
      <w:r w:rsidRPr="008B2092">
        <w:rPr>
          <w:sz w:val="28"/>
          <w:szCs w:val="28"/>
          <w:rPrChange w:id="18" w:author="podgurskaya" w:date="2022-01-20T12:01:00Z">
            <w:rPr/>
          </w:rPrChange>
        </w:rPr>
        <w:t>-ю</w:t>
      </w:r>
      <w:r w:rsidRPr="008B2092">
        <w:rPr>
          <w:sz w:val="28"/>
          <w:szCs w:val="28"/>
        </w:rPr>
        <w:t xml:space="preserve"> </w:t>
      </w:r>
      <w:r w:rsidRPr="008B2092">
        <w:rPr>
          <w:sz w:val="28"/>
          <w:szCs w:val="28"/>
          <w:rPrChange w:id="19" w:author="podgurskaya" w:date="2022-01-20T12:04:00Z">
            <w:rPr/>
          </w:rPrChange>
        </w:rPr>
        <w:t>критическую</w:t>
      </w:r>
      <w:r w:rsidRPr="008B2092">
        <w:rPr>
          <w:sz w:val="28"/>
          <w:szCs w:val="28"/>
        </w:rPr>
        <w:t xml:space="preserve"> орган или систему;</w:t>
      </w:r>
    </w:p>
    <w:p w:rsidR="006916AC" w:rsidRPr="003F6472" w:rsidRDefault="005C2D71" w:rsidP="003F6472">
      <w:pPr>
        <w:pStyle w:val="af7"/>
        <w:ind w:left="-567" w:right="-142" w:firstLine="709"/>
        <w:jc w:val="both"/>
        <w:rPr>
          <w:sz w:val="28"/>
          <w:szCs w:val="28"/>
        </w:rPr>
      </w:pPr>
      <w:r w:rsidRPr="008B2092">
        <w:rPr>
          <w:i/>
          <w:sz w:val="28"/>
          <w:szCs w:val="28"/>
          <w:lang w:val="en-US"/>
        </w:rPr>
        <w:t>J</w:t>
      </w:r>
      <w:r w:rsidR="006916AC" w:rsidRPr="008B2092">
        <w:rPr>
          <w:i/>
          <w:sz w:val="28"/>
          <w:szCs w:val="28"/>
          <w:rPrChange w:id="20" w:author="podgurskaya" w:date="2022-01-20T12:01:00Z">
            <w:rPr>
              <w:i/>
            </w:rPr>
          </w:rPrChange>
        </w:rPr>
        <w:t xml:space="preserve"> </w:t>
      </w:r>
      <w:r w:rsidR="006916AC" w:rsidRPr="008B2092">
        <w:rPr>
          <w:sz w:val="28"/>
          <w:szCs w:val="28"/>
          <w:rPrChange w:id="21" w:author="podgurskaya" w:date="2022-01-20T12:01:00Z">
            <w:rPr/>
          </w:rPrChange>
        </w:rPr>
        <w:t>–</w:t>
      </w:r>
      <w:r w:rsidR="006916AC" w:rsidRPr="008B2092">
        <w:rPr>
          <w:sz w:val="28"/>
          <w:szCs w:val="28"/>
        </w:rPr>
        <w:t xml:space="preserve"> множество загрязняющих веществ, которые обладают эффектом острого воздействия на </w:t>
      </w:r>
      <w:r w:rsidR="006916AC" w:rsidRPr="008B2092">
        <w:rPr>
          <w:i/>
          <w:sz w:val="28"/>
          <w:szCs w:val="28"/>
          <w:lang w:val="en-US"/>
        </w:rPr>
        <w:t>j</w:t>
      </w:r>
      <w:r w:rsidR="006916AC" w:rsidRPr="008B2092">
        <w:rPr>
          <w:sz w:val="28"/>
          <w:szCs w:val="28"/>
        </w:rPr>
        <w:t>-ю критическую орган или систему</w:t>
      </w:r>
      <w:r w:rsidR="003F6472" w:rsidRPr="008B2092">
        <w:rPr>
          <w:sz w:val="28"/>
          <w:szCs w:val="28"/>
        </w:rPr>
        <w:t>.</w:t>
      </w:r>
    </w:p>
    <w:p w:rsidR="006916AC" w:rsidRPr="003F6472" w:rsidRDefault="006916AC" w:rsidP="003F6472">
      <w:pPr>
        <w:shd w:val="clear" w:color="auto" w:fill="FFFFFF"/>
        <w:spacing w:line="276" w:lineRule="auto"/>
        <w:ind w:left="-567" w:right="-142" w:firstLine="709"/>
        <w:jc w:val="center"/>
        <w:rPr>
          <w:rFonts w:ascii="Times New Roman" w:hAnsi="Times New Roman"/>
          <w:sz w:val="28"/>
          <w:szCs w:val="28"/>
        </w:rPr>
      </w:pPr>
    </w:p>
    <w:p w:rsidR="006916AC" w:rsidRPr="003F6472" w:rsidRDefault="006916AC" w:rsidP="003F6472">
      <w:pPr>
        <w:pStyle w:val="af7"/>
        <w:spacing w:line="276" w:lineRule="auto"/>
        <w:ind w:left="-567" w:right="-142" w:firstLine="709"/>
        <w:jc w:val="both"/>
        <w:rPr>
          <w:sz w:val="28"/>
          <w:szCs w:val="28"/>
        </w:rPr>
      </w:pPr>
      <w:r w:rsidRPr="003F6472">
        <w:rPr>
          <w:sz w:val="28"/>
          <w:szCs w:val="28"/>
        </w:rPr>
        <w:t xml:space="preserve">В формуле </w:t>
      </w:r>
      <w:r w:rsidR="00CD4C9E" w:rsidRPr="003F6472">
        <w:rPr>
          <w:sz w:val="28"/>
          <w:szCs w:val="28"/>
        </w:rPr>
        <w:t>(</w:t>
      </w:r>
      <w:r w:rsidRPr="003F6472">
        <w:rPr>
          <w:sz w:val="28"/>
          <w:szCs w:val="28"/>
        </w:rPr>
        <w:t>8</w:t>
      </w:r>
      <w:r w:rsidR="00CD4C9E" w:rsidRPr="003F6472">
        <w:rPr>
          <w:sz w:val="28"/>
          <w:szCs w:val="28"/>
        </w:rPr>
        <w:t>)</w:t>
      </w:r>
      <w:r w:rsidRPr="003F6472">
        <w:rPr>
          <w:sz w:val="28"/>
          <w:szCs w:val="28"/>
        </w:rPr>
        <w:t xml:space="preserve"> коэффициент опасности загрязняющего вещества (</w:t>
      </w:r>
      <w:r w:rsidRPr="003F6472">
        <w:rPr>
          <w:i/>
          <w:sz w:val="28"/>
          <w:szCs w:val="28"/>
          <w:lang w:val="en-US"/>
        </w:rPr>
        <w:t>HQ</w:t>
      </w:r>
      <w:r w:rsidRPr="003F6472">
        <w:rPr>
          <w:sz w:val="28"/>
          <w:szCs w:val="28"/>
        </w:rPr>
        <w:t>) рассчитывается по формуле (9):</w:t>
      </w:r>
    </w:p>
    <w:p w:rsidR="006916AC" w:rsidRPr="003F6472" w:rsidRDefault="006916AC" w:rsidP="003F6472">
      <w:pPr>
        <w:pStyle w:val="af7"/>
        <w:spacing w:line="276" w:lineRule="auto"/>
        <w:ind w:left="-567" w:right="-142" w:firstLine="709"/>
        <w:jc w:val="both"/>
        <w:rPr>
          <w:sz w:val="28"/>
          <w:szCs w:val="28"/>
        </w:rPr>
      </w:pPr>
    </w:p>
    <w:p w:rsidR="006916AC" w:rsidRPr="003F6472" w:rsidRDefault="006916AC" w:rsidP="003F6472">
      <w:pPr>
        <w:pStyle w:val="af7"/>
        <w:spacing w:line="360" w:lineRule="auto"/>
        <w:ind w:left="-567" w:right="-142" w:firstLine="709"/>
        <w:jc w:val="right"/>
        <w:rPr>
          <w:sz w:val="28"/>
          <w:szCs w:val="28"/>
        </w:rPr>
      </w:pPr>
      <w:r w:rsidRPr="003F6472">
        <w:rPr>
          <w:position w:val="-30"/>
          <w:sz w:val="28"/>
          <w:szCs w:val="28"/>
        </w:rPr>
        <w:object w:dxaOrig="1780" w:dyaOrig="720">
          <v:shape id="_x0000_i1030" type="#_x0000_t75" style="width:89.25pt;height:36.75pt" o:ole="">
            <v:imagedata r:id="rId21" o:title=""/>
          </v:shape>
          <o:OLEObject Type="Embed" ProgID="Equation.3" ShapeID="_x0000_i1030" DrawAspect="Content" ObjectID="_1704895343" r:id="rId22"/>
        </w:object>
      </w:r>
      <w:r w:rsidRPr="003F6472">
        <w:rPr>
          <w:sz w:val="28"/>
          <w:szCs w:val="28"/>
        </w:rPr>
        <w:t>,</w:t>
      </w:r>
      <w:r w:rsidRPr="003F6472">
        <w:rPr>
          <w:sz w:val="28"/>
          <w:szCs w:val="28"/>
        </w:rPr>
        <w:tab/>
      </w:r>
      <w:r w:rsidRPr="003F6472">
        <w:rPr>
          <w:sz w:val="28"/>
          <w:szCs w:val="28"/>
        </w:rPr>
        <w:tab/>
      </w:r>
      <w:r w:rsidRPr="003F6472">
        <w:rPr>
          <w:sz w:val="28"/>
          <w:szCs w:val="28"/>
        </w:rPr>
        <w:tab/>
      </w:r>
      <w:r w:rsidRPr="003F6472">
        <w:rPr>
          <w:sz w:val="28"/>
          <w:szCs w:val="28"/>
        </w:rPr>
        <w:tab/>
      </w:r>
      <w:r w:rsidRPr="003F6472">
        <w:rPr>
          <w:sz w:val="28"/>
          <w:szCs w:val="28"/>
        </w:rPr>
        <w:tab/>
        <w:t>(9)</w:t>
      </w:r>
    </w:p>
    <w:p w:rsidR="006916AC" w:rsidRPr="003F6472" w:rsidRDefault="006916AC" w:rsidP="003F6472">
      <w:pPr>
        <w:pStyle w:val="af7"/>
        <w:ind w:left="-567" w:right="-142" w:firstLine="709"/>
        <w:jc w:val="both"/>
        <w:rPr>
          <w:sz w:val="28"/>
          <w:szCs w:val="28"/>
        </w:rPr>
      </w:pPr>
      <w:r w:rsidRPr="003F6472">
        <w:rPr>
          <w:sz w:val="28"/>
          <w:szCs w:val="28"/>
        </w:rPr>
        <w:t xml:space="preserve">где </w:t>
      </w:r>
      <w:r w:rsidRPr="003F6472">
        <w:rPr>
          <w:position w:val="-16"/>
          <w:sz w:val="28"/>
          <w:szCs w:val="28"/>
        </w:rPr>
        <w:object w:dxaOrig="560" w:dyaOrig="480">
          <v:shape id="_x0000_i1031" type="#_x0000_t75" style="width:28.5pt;height:24.75pt" o:ole="">
            <v:imagedata r:id="rId23" o:title=""/>
          </v:shape>
          <o:OLEObject Type="Embed" ProgID="Equation.3" ShapeID="_x0000_i1031" DrawAspect="Content" ObjectID="_1704895344" r:id="rId24"/>
        </w:object>
      </w:r>
      <w:r w:rsidRPr="003F6472">
        <w:rPr>
          <w:sz w:val="28"/>
          <w:szCs w:val="28"/>
        </w:rPr>
        <w:t>– 95</w:t>
      </w:r>
      <w:r w:rsidR="008B2092">
        <w:rPr>
          <w:sz w:val="28"/>
          <w:szCs w:val="28"/>
        </w:rPr>
        <w:t> </w:t>
      </w:r>
      <w:r w:rsidRPr="003F6472">
        <w:rPr>
          <w:sz w:val="28"/>
          <w:szCs w:val="28"/>
        </w:rPr>
        <w:t xml:space="preserve">%-ный </w:t>
      </w:r>
      <w:r w:rsidRPr="003F6472">
        <w:rPr>
          <w:sz w:val="28"/>
          <w:szCs w:val="28"/>
          <w:rPrChange w:id="22" w:author="podgurskaya" w:date="2022-01-20T12:03:00Z">
            <w:rPr/>
          </w:rPrChange>
        </w:rPr>
        <w:t>персентиль</w:t>
      </w:r>
      <w:r w:rsidRPr="003F6472">
        <w:rPr>
          <w:sz w:val="28"/>
          <w:szCs w:val="28"/>
        </w:rPr>
        <w:t xml:space="preserve"> распределения концентрации </w:t>
      </w:r>
      <w:r w:rsidRPr="003F6472">
        <w:rPr>
          <w:i/>
          <w:sz w:val="28"/>
          <w:szCs w:val="28"/>
          <w:lang w:val="en-US"/>
        </w:rPr>
        <w:t>i</w:t>
      </w:r>
      <w:r w:rsidRPr="003F6472">
        <w:rPr>
          <w:sz w:val="28"/>
          <w:szCs w:val="28"/>
        </w:rPr>
        <w:t>-го загрязняющего вещества, мг/м</w:t>
      </w:r>
      <w:r w:rsidRPr="003F6472">
        <w:rPr>
          <w:sz w:val="28"/>
          <w:szCs w:val="28"/>
          <w:vertAlign w:val="superscript"/>
        </w:rPr>
        <w:t>3</w:t>
      </w:r>
      <w:r w:rsidRPr="003F6472">
        <w:rPr>
          <w:sz w:val="28"/>
          <w:szCs w:val="28"/>
        </w:rPr>
        <w:t xml:space="preserve"> .</w:t>
      </w:r>
    </w:p>
    <w:p w:rsidR="006916AC" w:rsidRPr="008B2092" w:rsidRDefault="006916AC" w:rsidP="003F6472">
      <w:pPr>
        <w:pStyle w:val="af7"/>
        <w:ind w:left="-567" w:right="-142" w:firstLine="709"/>
        <w:jc w:val="both"/>
        <w:rPr>
          <w:sz w:val="28"/>
          <w:szCs w:val="28"/>
        </w:rPr>
      </w:pPr>
      <w:r w:rsidRPr="003F6472">
        <w:rPr>
          <w:position w:val="-12"/>
          <w:sz w:val="28"/>
          <w:szCs w:val="28"/>
        </w:rPr>
        <w:object w:dxaOrig="780" w:dyaOrig="380">
          <v:shape id="_x0000_i1032" type="#_x0000_t75" style="width:39.75pt;height:19.5pt" o:ole="">
            <v:imagedata r:id="rId25" o:title=""/>
          </v:shape>
          <o:OLEObject Type="Embed" ProgID="Equation.3" ShapeID="_x0000_i1032" DrawAspect="Content" ObjectID="_1704895345" r:id="rId26"/>
        </w:object>
      </w:r>
      <w:r w:rsidRPr="003F6472">
        <w:rPr>
          <w:sz w:val="28"/>
          <w:szCs w:val="28"/>
        </w:rPr>
        <w:t xml:space="preserve">– </w:t>
      </w:r>
      <w:r w:rsidRPr="008B2092">
        <w:rPr>
          <w:sz w:val="28"/>
          <w:szCs w:val="28"/>
          <w:rPrChange w:id="23" w:author="podgurskaya" w:date="2022-01-20T12:04:00Z">
            <w:rPr/>
          </w:rPrChange>
        </w:rPr>
        <w:t>референтная</w:t>
      </w:r>
      <w:r w:rsidRPr="008B2092">
        <w:rPr>
          <w:sz w:val="28"/>
          <w:szCs w:val="28"/>
        </w:rPr>
        <w:t xml:space="preserve"> концентрация для </w:t>
      </w:r>
      <w:r w:rsidRPr="008B2092">
        <w:rPr>
          <w:i/>
          <w:sz w:val="28"/>
          <w:szCs w:val="28"/>
          <w:lang w:val="en-US"/>
        </w:rPr>
        <w:t>i</w:t>
      </w:r>
      <w:r w:rsidRPr="008B2092">
        <w:rPr>
          <w:sz w:val="28"/>
          <w:szCs w:val="28"/>
        </w:rPr>
        <w:t>-го загрязняющего вещества, мг/м</w:t>
      </w:r>
      <w:r w:rsidRPr="008B2092">
        <w:rPr>
          <w:sz w:val="28"/>
          <w:szCs w:val="28"/>
          <w:vertAlign w:val="superscript"/>
        </w:rPr>
        <w:t>3</w:t>
      </w:r>
      <w:r w:rsidR="003F6472" w:rsidRPr="008B2092">
        <w:rPr>
          <w:sz w:val="28"/>
          <w:szCs w:val="28"/>
          <w:vertAlign w:val="superscript"/>
        </w:rPr>
        <w:t xml:space="preserve">, </w:t>
      </w:r>
      <w:r w:rsidR="003F6472" w:rsidRPr="008B2092">
        <w:rPr>
          <w:sz w:val="28"/>
          <w:szCs w:val="28"/>
        </w:rPr>
        <w:t xml:space="preserve">принятая на основании </w:t>
      </w:r>
      <w:r w:rsidR="00CC1C34" w:rsidRPr="008B2092">
        <w:rPr>
          <w:rFonts w:eastAsia="Calibri"/>
          <w:sz w:val="28"/>
          <w:szCs w:val="28"/>
        </w:rPr>
        <w:t>опубликованных</w:t>
      </w:r>
      <w:r w:rsidR="00CC1C34" w:rsidRPr="008B2092">
        <w:rPr>
          <w:sz w:val="28"/>
          <w:szCs w:val="28"/>
        </w:rPr>
        <w:t xml:space="preserve"> </w:t>
      </w:r>
      <w:r w:rsidR="003F6472" w:rsidRPr="008B2092">
        <w:rPr>
          <w:sz w:val="28"/>
          <w:szCs w:val="28"/>
        </w:rPr>
        <w:t>методических документов Роспотребнадзора</w:t>
      </w:r>
      <w:r w:rsidR="003F6472" w:rsidRPr="008B2092">
        <w:rPr>
          <w:rFonts w:eastAsia="Calibri"/>
          <w:sz w:val="28"/>
          <w:szCs w:val="28"/>
        </w:rPr>
        <w:t>.</w:t>
      </w:r>
      <w:r w:rsidRPr="008B2092">
        <w:rPr>
          <w:sz w:val="28"/>
          <w:szCs w:val="28"/>
        </w:rPr>
        <w:t xml:space="preserve"> </w:t>
      </w:r>
    </w:p>
    <w:p w:rsidR="003F6472" w:rsidRPr="006916AC" w:rsidRDefault="003F6472" w:rsidP="003F6472">
      <w:pPr>
        <w:widowControl w:val="0"/>
        <w:tabs>
          <w:tab w:val="left" w:pos="1134"/>
          <w:tab w:val="left" w:pos="5529"/>
        </w:tabs>
        <w:spacing w:line="360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8B2092">
        <w:rPr>
          <w:rFonts w:ascii="Times New Roman" w:hAnsi="Times New Roman"/>
          <w:sz w:val="28"/>
          <w:szCs w:val="28"/>
        </w:rPr>
        <w:t>25.</w:t>
      </w:r>
      <w:r w:rsidRPr="008B2092">
        <w:rPr>
          <w:sz w:val="28"/>
          <w:szCs w:val="28"/>
        </w:rPr>
        <w:t xml:space="preserve"> </w:t>
      </w:r>
      <w:r w:rsidRPr="008B2092">
        <w:rPr>
          <w:rFonts w:ascii="Times New Roman" w:hAnsi="Times New Roman"/>
          <w:sz w:val="28"/>
          <w:szCs w:val="28"/>
        </w:rPr>
        <w:t>Расчет индекса</w:t>
      </w:r>
      <w:r w:rsidRPr="006916AC">
        <w:rPr>
          <w:rFonts w:ascii="Times New Roman" w:hAnsi="Times New Roman"/>
          <w:sz w:val="28"/>
          <w:szCs w:val="28"/>
        </w:rPr>
        <w:t xml:space="preserve"> опасности при хроническом воздействии проводится по формуле (10):</w:t>
      </w:r>
    </w:p>
    <w:p w:rsidR="003F6472" w:rsidRPr="006916AC" w:rsidRDefault="003F6472" w:rsidP="003F6472">
      <w:pPr>
        <w:widowControl w:val="0"/>
        <w:tabs>
          <w:tab w:val="left" w:pos="1134"/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472" w:rsidRPr="003F6472" w:rsidRDefault="003F6472" w:rsidP="003F6472">
      <w:pPr>
        <w:pStyle w:val="af7"/>
        <w:spacing w:line="360" w:lineRule="auto"/>
        <w:ind w:left="0"/>
        <w:jc w:val="right"/>
        <w:rPr>
          <w:sz w:val="28"/>
          <w:szCs w:val="28"/>
        </w:rPr>
      </w:pPr>
      <w:r w:rsidRPr="006916AC">
        <w:rPr>
          <w:position w:val="-28"/>
        </w:rPr>
        <w:object w:dxaOrig="1860" w:dyaOrig="540">
          <v:shape id="_x0000_i1033" type="#_x0000_t75" style="width:93.75pt;height:27pt" o:ole="">
            <v:imagedata r:id="rId27" o:title=""/>
          </v:shape>
          <o:OLEObject Type="Embed" ProgID="Equation.3" ShapeID="_x0000_i1033" DrawAspect="Content" ObjectID="_1704895346" r:id="rId2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472">
        <w:rPr>
          <w:sz w:val="28"/>
          <w:szCs w:val="28"/>
        </w:rPr>
        <w:t xml:space="preserve">(10), </w:t>
      </w:r>
    </w:p>
    <w:p w:rsidR="003F6472" w:rsidRPr="003F6472" w:rsidRDefault="003F6472" w:rsidP="003F6472">
      <w:pPr>
        <w:pStyle w:val="af7"/>
        <w:ind w:left="-567" w:firstLine="709"/>
        <w:jc w:val="both"/>
        <w:rPr>
          <w:position w:val="-12"/>
          <w:sz w:val="28"/>
          <w:szCs w:val="28"/>
        </w:rPr>
      </w:pPr>
      <w:r w:rsidRPr="003F6472">
        <w:rPr>
          <w:position w:val="-12"/>
          <w:sz w:val="28"/>
          <w:szCs w:val="28"/>
        </w:rPr>
        <w:t>где</w:t>
      </w:r>
    </w:p>
    <w:p w:rsidR="003F6472" w:rsidRPr="008B2092" w:rsidRDefault="003F6472" w:rsidP="00E427D0">
      <w:pPr>
        <w:pStyle w:val="af7"/>
        <w:spacing w:line="276" w:lineRule="auto"/>
        <w:ind w:left="-567" w:firstLine="709"/>
        <w:jc w:val="both"/>
        <w:rPr>
          <w:sz w:val="28"/>
          <w:szCs w:val="28"/>
        </w:rPr>
      </w:pPr>
      <w:r w:rsidRPr="003F6472">
        <w:rPr>
          <w:position w:val="-14"/>
          <w:sz w:val="28"/>
          <w:szCs w:val="28"/>
        </w:rPr>
        <w:object w:dxaOrig="660" w:dyaOrig="400">
          <v:shape id="_x0000_i1034" type="#_x0000_t75" style="width:32.25pt;height:19.5pt" o:ole="">
            <v:imagedata r:id="rId29" o:title=""/>
          </v:shape>
          <o:OLEObject Type="Embed" ProgID="Equation.3" ShapeID="_x0000_i1034" DrawAspect="Content" ObjectID="_1704895347" r:id="rId30"/>
        </w:object>
      </w:r>
      <w:r w:rsidRPr="003F6472">
        <w:rPr>
          <w:i/>
          <w:sz w:val="28"/>
          <w:szCs w:val="28"/>
        </w:rPr>
        <w:t xml:space="preserve"> </w:t>
      </w:r>
      <w:r w:rsidRPr="003F6472">
        <w:rPr>
          <w:sz w:val="28"/>
          <w:szCs w:val="28"/>
        </w:rPr>
        <w:t>–</w:t>
      </w:r>
      <w:r w:rsidRPr="003F6472">
        <w:rPr>
          <w:i/>
          <w:sz w:val="28"/>
          <w:szCs w:val="28"/>
        </w:rPr>
        <w:t xml:space="preserve"> </w:t>
      </w:r>
      <w:r w:rsidRPr="003F6472">
        <w:rPr>
          <w:sz w:val="28"/>
          <w:szCs w:val="28"/>
        </w:rPr>
        <w:t xml:space="preserve">индекс опасности нарушений функций или возникновения </w:t>
      </w:r>
      <w:r w:rsidRPr="008B2092">
        <w:rPr>
          <w:sz w:val="28"/>
          <w:szCs w:val="28"/>
          <w:rPrChange w:id="24" w:author="podgurskaya" w:date="2022-01-20T12:05:00Z">
            <w:rPr/>
          </w:rPrChange>
        </w:rPr>
        <w:t xml:space="preserve">заболеваний </w:t>
      </w:r>
      <w:r w:rsidRPr="008B2092">
        <w:rPr>
          <w:i/>
          <w:sz w:val="28"/>
          <w:szCs w:val="28"/>
          <w:lang w:val="en-US"/>
          <w:rPrChange w:id="25" w:author="podgurskaya" w:date="2022-01-20T12:05:00Z">
            <w:rPr>
              <w:i/>
              <w:lang w:val="en-US"/>
            </w:rPr>
          </w:rPrChange>
        </w:rPr>
        <w:t>j</w:t>
      </w:r>
      <w:r w:rsidRPr="008B2092">
        <w:rPr>
          <w:sz w:val="28"/>
          <w:szCs w:val="28"/>
          <w:rPrChange w:id="26" w:author="podgurskaya" w:date="2022-01-20T12:05:00Z">
            <w:rPr/>
          </w:rPrChange>
        </w:rPr>
        <w:t>-</w:t>
      </w:r>
      <w:r w:rsidRPr="008B2092">
        <w:rPr>
          <w:sz w:val="28"/>
          <w:szCs w:val="28"/>
        </w:rPr>
        <w:t xml:space="preserve">го органа или системы при хроническом воздействии. </w:t>
      </w:r>
    </w:p>
    <w:p w:rsidR="003F6472" w:rsidRPr="003F6472" w:rsidRDefault="003F6472" w:rsidP="00E427D0">
      <w:pPr>
        <w:pStyle w:val="af7"/>
        <w:spacing w:line="276" w:lineRule="auto"/>
        <w:ind w:left="-567" w:firstLine="709"/>
        <w:jc w:val="both"/>
        <w:rPr>
          <w:sz w:val="28"/>
          <w:szCs w:val="28"/>
        </w:rPr>
      </w:pPr>
      <w:r w:rsidRPr="008B2092">
        <w:rPr>
          <w:position w:val="-12"/>
          <w:sz w:val="28"/>
          <w:szCs w:val="28"/>
        </w:rPr>
        <w:object w:dxaOrig="720" w:dyaOrig="380">
          <v:shape id="_x0000_i1035" type="#_x0000_t75" style="width:36.75pt;height:19.5pt" o:ole="">
            <v:imagedata r:id="rId31" o:title=""/>
          </v:shape>
          <o:OLEObject Type="Embed" ProgID="Equation.3" ShapeID="_x0000_i1035" DrawAspect="Content" ObjectID="_1704895348" r:id="rId32"/>
        </w:object>
      </w:r>
      <w:r w:rsidRPr="008B2092">
        <w:rPr>
          <w:i/>
          <w:sz w:val="28"/>
          <w:szCs w:val="28"/>
        </w:rPr>
        <w:t xml:space="preserve"> </w:t>
      </w:r>
      <w:r w:rsidRPr="008B2092">
        <w:rPr>
          <w:sz w:val="28"/>
          <w:szCs w:val="28"/>
        </w:rPr>
        <w:t>–</w:t>
      </w:r>
      <w:r w:rsidRPr="008B2092">
        <w:rPr>
          <w:i/>
          <w:sz w:val="28"/>
          <w:szCs w:val="28"/>
        </w:rPr>
        <w:t xml:space="preserve"> </w:t>
      </w:r>
      <w:r w:rsidRPr="008B2092">
        <w:rPr>
          <w:sz w:val="28"/>
          <w:szCs w:val="28"/>
        </w:rPr>
        <w:t xml:space="preserve">коэффициент опасности </w:t>
      </w:r>
      <w:r w:rsidRPr="008B2092">
        <w:rPr>
          <w:i/>
          <w:sz w:val="28"/>
          <w:szCs w:val="28"/>
          <w:lang w:val="en-US"/>
        </w:rPr>
        <w:t>i</w:t>
      </w:r>
      <w:r w:rsidRPr="008B2092">
        <w:rPr>
          <w:sz w:val="28"/>
          <w:szCs w:val="28"/>
        </w:rPr>
        <w:t xml:space="preserve">-го вещества, которое обладает  эффектом хронического воздействия на </w:t>
      </w:r>
      <w:r w:rsidRPr="008B2092">
        <w:rPr>
          <w:i/>
          <w:sz w:val="28"/>
          <w:szCs w:val="28"/>
          <w:lang w:val="en-US"/>
          <w:rPrChange w:id="27" w:author="podgurskaya" w:date="2022-01-20T12:05:00Z">
            <w:rPr>
              <w:i/>
              <w:lang w:val="en-US"/>
            </w:rPr>
          </w:rPrChange>
        </w:rPr>
        <w:t>j</w:t>
      </w:r>
      <w:r w:rsidRPr="008B2092">
        <w:rPr>
          <w:sz w:val="28"/>
          <w:szCs w:val="28"/>
          <w:rPrChange w:id="28" w:author="podgurskaya" w:date="2022-01-20T12:05:00Z">
            <w:rPr/>
          </w:rPrChange>
        </w:rPr>
        <w:t>-</w:t>
      </w:r>
      <w:r w:rsidRPr="008B2092">
        <w:rPr>
          <w:sz w:val="28"/>
          <w:szCs w:val="28"/>
        </w:rPr>
        <w:t>й критический</w:t>
      </w:r>
      <w:r w:rsidRPr="003F6472">
        <w:rPr>
          <w:sz w:val="28"/>
          <w:szCs w:val="28"/>
        </w:rPr>
        <w:t xml:space="preserve"> орган или систему;</w:t>
      </w:r>
    </w:p>
    <w:p w:rsidR="003F6472" w:rsidRPr="003F6472" w:rsidRDefault="005C2D71" w:rsidP="00E427D0">
      <w:pPr>
        <w:pStyle w:val="af7"/>
        <w:spacing w:line="276" w:lineRule="auto"/>
        <w:ind w:left="-567" w:firstLine="709"/>
        <w:jc w:val="both"/>
        <w:rPr>
          <w:sz w:val="28"/>
          <w:szCs w:val="28"/>
        </w:rPr>
      </w:pPr>
      <w:r w:rsidRPr="008B2092">
        <w:rPr>
          <w:i/>
          <w:sz w:val="28"/>
          <w:szCs w:val="28"/>
          <w:lang w:val="en-US"/>
        </w:rPr>
        <w:t>J</w:t>
      </w:r>
      <w:r w:rsidR="003F6472" w:rsidRPr="008B2092">
        <w:rPr>
          <w:i/>
          <w:sz w:val="28"/>
          <w:szCs w:val="28"/>
          <w:rPrChange w:id="29" w:author="podgurskaya" w:date="2022-01-20T12:05:00Z">
            <w:rPr>
              <w:i/>
            </w:rPr>
          </w:rPrChange>
        </w:rPr>
        <w:t xml:space="preserve"> </w:t>
      </w:r>
      <w:r w:rsidR="003F6472" w:rsidRPr="008B2092">
        <w:rPr>
          <w:sz w:val="28"/>
          <w:szCs w:val="28"/>
          <w:rPrChange w:id="30" w:author="podgurskaya" w:date="2022-01-20T12:05:00Z">
            <w:rPr/>
          </w:rPrChange>
        </w:rPr>
        <w:t>–</w:t>
      </w:r>
      <w:r w:rsidR="003F6472" w:rsidRPr="008B2092">
        <w:rPr>
          <w:sz w:val="28"/>
          <w:szCs w:val="28"/>
        </w:rPr>
        <w:t xml:space="preserve"> множество</w:t>
      </w:r>
      <w:r w:rsidR="003F6472" w:rsidRPr="003F6472">
        <w:rPr>
          <w:sz w:val="28"/>
          <w:szCs w:val="28"/>
        </w:rPr>
        <w:t xml:space="preserve"> загрязняющих веществ, которые обладают эффектом хронического воздействия на j-ю критический орган или систему.</w:t>
      </w:r>
    </w:p>
    <w:p w:rsidR="003F6472" w:rsidRPr="003F6472" w:rsidRDefault="003F6472" w:rsidP="00E427D0">
      <w:pPr>
        <w:widowControl w:val="0"/>
        <w:tabs>
          <w:tab w:val="left" w:pos="1134"/>
          <w:tab w:val="left" w:pos="5529"/>
        </w:tabs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F6472">
        <w:rPr>
          <w:rFonts w:ascii="Times New Roman" w:hAnsi="Times New Roman"/>
          <w:sz w:val="28"/>
          <w:szCs w:val="28"/>
        </w:rPr>
        <w:t>Для каждого вещества коэффициент опасности (HQ) при хроническом воздействии рассчитывается по формуле (11):</w:t>
      </w:r>
    </w:p>
    <w:p w:rsidR="003F6472" w:rsidRPr="003F6472" w:rsidRDefault="003F6472" w:rsidP="00E427D0">
      <w:pPr>
        <w:widowControl w:val="0"/>
        <w:tabs>
          <w:tab w:val="left" w:pos="1134"/>
          <w:tab w:val="left" w:pos="5529"/>
        </w:tabs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F6472" w:rsidRPr="003F6472" w:rsidRDefault="003F6472" w:rsidP="00E427D0">
      <w:pPr>
        <w:widowControl w:val="0"/>
        <w:tabs>
          <w:tab w:val="left" w:pos="1134"/>
          <w:tab w:val="left" w:pos="5529"/>
        </w:tabs>
        <w:spacing w:line="276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3F6472">
        <w:rPr>
          <w:rFonts w:ascii="Times New Roman" w:hAnsi="Times New Roman"/>
          <w:sz w:val="28"/>
          <w:szCs w:val="28"/>
        </w:rPr>
        <w:object w:dxaOrig="1600" w:dyaOrig="760">
          <v:shape id="_x0000_i1036" type="#_x0000_t75" style="width:80.25pt;height:37.5pt" o:ole="">
            <v:imagedata r:id="rId33" o:title=""/>
          </v:shape>
          <o:OLEObject Type="Embed" ProgID="Equation.3" ShapeID="_x0000_i1036" DrawAspect="Content" ObjectID="_1704895349" r:id="rId3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6472">
        <w:rPr>
          <w:rFonts w:ascii="Times New Roman" w:hAnsi="Times New Roman"/>
          <w:sz w:val="28"/>
          <w:szCs w:val="28"/>
        </w:rPr>
        <w:t>(11)</w:t>
      </w:r>
      <w:r>
        <w:rPr>
          <w:rFonts w:ascii="Times New Roman" w:hAnsi="Times New Roman"/>
          <w:sz w:val="28"/>
          <w:szCs w:val="28"/>
        </w:rPr>
        <w:t>,</w:t>
      </w:r>
    </w:p>
    <w:p w:rsidR="003F6472" w:rsidRPr="003F6472" w:rsidRDefault="003F6472" w:rsidP="00E427D0">
      <w:pPr>
        <w:widowControl w:val="0"/>
        <w:tabs>
          <w:tab w:val="left" w:pos="1134"/>
          <w:tab w:val="left" w:pos="5529"/>
        </w:tabs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F6472">
        <w:rPr>
          <w:rFonts w:ascii="Times New Roman" w:hAnsi="Times New Roman"/>
          <w:sz w:val="28"/>
          <w:szCs w:val="28"/>
        </w:rPr>
        <w:t>где</w:t>
      </w:r>
    </w:p>
    <w:p w:rsidR="003F6472" w:rsidRPr="003F6472" w:rsidRDefault="003F6472" w:rsidP="00E427D0">
      <w:pPr>
        <w:widowControl w:val="0"/>
        <w:tabs>
          <w:tab w:val="left" w:pos="1134"/>
          <w:tab w:val="left" w:pos="5529"/>
        </w:tabs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F6472">
        <w:rPr>
          <w:rFonts w:ascii="Times New Roman" w:hAnsi="Times New Roman"/>
          <w:sz w:val="28"/>
          <w:szCs w:val="28"/>
        </w:rPr>
        <w:object w:dxaOrig="499" w:dyaOrig="420">
          <v:shape id="_x0000_i1037" type="#_x0000_t75" style="width:24.75pt;height:21.75pt" o:ole="">
            <v:imagedata r:id="rId35" o:title=""/>
          </v:shape>
          <o:OLEObject Type="Embed" ProgID="Equation.3" ShapeID="_x0000_i1037" DrawAspect="Content" ObjectID="_1704895350" r:id="rId36"/>
        </w:object>
      </w:r>
      <w:r w:rsidRPr="003F6472">
        <w:rPr>
          <w:rFonts w:ascii="Times New Roman" w:hAnsi="Times New Roman"/>
          <w:sz w:val="28"/>
          <w:szCs w:val="28"/>
        </w:rPr>
        <w:t xml:space="preserve">– верхняя 95% </w:t>
      </w:r>
      <w:r w:rsidRPr="003F6472">
        <w:rPr>
          <w:rFonts w:ascii="Times New Roman" w:hAnsi="Times New Roman"/>
          <w:sz w:val="28"/>
          <w:szCs w:val="28"/>
          <w:rPrChange w:id="31" w:author="podgurskaya" w:date="2022-01-20T12:04:00Z">
            <w:rPr>
              <w:rFonts w:ascii="Times New Roman" w:hAnsi="Times New Roman"/>
              <w:sz w:val="24"/>
              <w:szCs w:val="24"/>
            </w:rPr>
          </w:rPrChange>
        </w:rPr>
        <w:t>доверительная граница</w:t>
      </w:r>
      <w:r w:rsidRPr="003F6472">
        <w:rPr>
          <w:rFonts w:ascii="Times New Roman" w:hAnsi="Times New Roman"/>
          <w:sz w:val="28"/>
          <w:szCs w:val="28"/>
        </w:rPr>
        <w:t xml:space="preserve"> среднегодовой концентрации i</w:t>
      </w:r>
      <w:r>
        <w:rPr>
          <w:rFonts w:ascii="Times New Roman" w:hAnsi="Times New Roman"/>
          <w:sz w:val="28"/>
          <w:szCs w:val="28"/>
        </w:rPr>
        <w:noBreakHyphen/>
      </w:r>
      <w:r w:rsidRPr="003F6472">
        <w:rPr>
          <w:rFonts w:ascii="Times New Roman" w:hAnsi="Times New Roman"/>
          <w:sz w:val="28"/>
          <w:szCs w:val="28"/>
        </w:rPr>
        <w:t>го загрязняющего вещества;</w:t>
      </w:r>
    </w:p>
    <w:p w:rsidR="003F6472" w:rsidRPr="008B2092" w:rsidRDefault="003F6472" w:rsidP="00E427D0">
      <w:pPr>
        <w:widowControl w:val="0"/>
        <w:tabs>
          <w:tab w:val="left" w:pos="1134"/>
          <w:tab w:val="left" w:pos="5529"/>
        </w:tabs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F6472">
        <w:rPr>
          <w:rFonts w:ascii="Times New Roman" w:hAnsi="Times New Roman"/>
          <w:sz w:val="28"/>
          <w:szCs w:val="28"/>
        </w:rPr>
        <w:object w:dxaOrig="620" w:dyaOrig="380">
          <v:shape id="_x0000_i1038" type="#_x0000_t75" style="width:31.5pt;height:19.5pt" o:ole="">
            <v:imagedata r:id="rId37" o:title=""/>
          </v:shape>
          <o:OLEObject Type="Embed" ProgID="Equation.3" ShapeID="_x0000_i1038" DrawAspect="Content" ObjectID="_1704895351" r:id="rId38"/>
        </w:object>
      </w:r>
      <w:r w:rsidRPr="003F6472">
        <w:rPr>
          <w:rFonts w:ascii="Times New Roman" w:hAnsi="Times New Roman"/>
          <w:sz w:val="28"/>
          <w:szCs w:val="28"/>
        </w:rPr>
        <w:t>– референтная концентрация для i-го загрязняющего вещества</w:t>
      </w:r>
      <w:r>
        <w:rPr>
          <w:rFonts w:ascii="Times New Roman" w:hAnsi="Times New Roman"/>
          <w:sz w:val="28"/>
          <w:szCs w:val="28"/>
        </w:rPr>
        <w:t>,</w:t>
      </w:r>
      <w:r w:rsidRPr="003F6472">
        <w:rPr>
          <w:rFonts w:ascii="Times New Roman" w:hAnsi="Times New Roman"/>
          <w:sz w:val="28"/>
          <w:szCs w:val="28"/>
        </w:rPr>
        <w:t xml:space="preserve"> принятая на основании </w:t>
      </w:r>
      <w:r w:rsidR="00CC1C34" w:rsidRPr="008B2092">
        <w:rPr>
          <w:rFonts w:ascii="Times New Roman" w:hAnsi="Times New Roman"/>
          <w:sz w:val="28"/>
          <w:szCs w:val="28"/>
        </w:rPr>
        <w:t xml:space="preserve">опубликованных </w:t>
      </w:r>
      <w:r w:rsidRPr="008B2092">
        <w:rPr>
          <w:rFonts w:ascii="Times New Roman" w:hAnsi="Times New Roman"/>
          <w:sz w:val="28"/>
          <w:szCs w:val="28"/>
        </w:rPr>
        <w:t>методических документов Роспотребнадзора.</w:t>
      </w:r>
    </w:p>
    <w:p w:rsidR="00A6377A" w:rsidRPr="008B2092" w:rsidRDefault="004C088C" w:rsidP="00E427D0">
      <w:pPr>
        <w:widowControl w:val="0"/>
        <w:tabs>
          <w:tab w:val="left" w:pos="1134"/>
          <w:tab w:val="left" w:pos="5529"/>
        </w:tabs>
        <w:spacing w:line="276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8B2092">
        <w:rPr>
          <w:rFonts w:ascii="Times New Roman" w:hAnsi="Times New Roman"/>
          <w:sz w:val="28"/>
          <w:szCs w:val="28"/>
        </w:rPr>
        <w:t xml:space="preserve">26. </w:t>
      </w:r>
      <w:r w:rsidR="008F0D51" w:rsidRPr="008B2092">
        <w:rPr>
          <w:rFonts w:ascii="Times New Roman" w:hAnsi="Times New Roman"/>
          <w:sz w:val="28"/>
          <w:szCs w:val="28"/>
        </w:rPr>
        <w:t>Риск здоровью человека определяется как неприемлемый</w:t>
      </w:r>
      <w:r w:rsidR="005C2D71" w:rsidRPr="008B2092">
        <w:rPr>
          <w:rFonts w:ascii="Times New Roman" w:hAnsi="Times New Roman"/>
          <w:sz w:val="28"/>
          <w:szCs w:val="28"/>
        </w:rPr>
        <w:t>,</w:t>
      </w:r>
      <w:r w:rsidR="00A6377A" w:rsidRPr="008B2092">
        <w:rPr>
          <w:rFonts w:ascii="Times New Roman" w:hAnsi="Times New Roman"/>
          <w:sz w:val="28"/>
          <w:szCs w:val="28"/>
        </w:rPr>
        <w:t xml:space="preserve"> если по результатам выполненных </w:t>
      </w:r>
      <w:r w:rsidR="00A6377A" w:rsidRPr="008B2092">
        <w:rPr>
          <w:rFonts w:ascii="Times New Roman" w:hAnsi="Times New Roman"/>
          <w:sz w:val="28"/>
          <w:szCs w:val="28"/>
          <w:rPrChange w:id="32" w:author="podgurskaya" w:date="2022-01-20T11:44:00Z">
            <w:rPr>
              <w:rFonts w:ascii="Times New Roman" w:hAnsi="Times New Roman"/>
              <w:spacing w:val="-3"/>
              <w:sz w:val="28"/>
              <w:szCs w:val="28"/>
            </w:rPr>
          </w:rPrChange>
        </w:rPr>
        <w:t xml:space="preserve">на основании данных </w:t>
      </w:r>
      <w:r w:rsidR="00A6377A" w:rsidRPr="008B2092">
        <w:rPr>
          <w:rFonts w:ascii="Times New Roman" w:hAnsi="Times New Roman"/>
          <w:sz w:val="28"/>
          <w:szCs w:val="28"/>
        </w:rPr>
        <w:t>Роспотребнадзора расчетов в соответствии с пунктами 22</w:t>
      </w:r>
      <w:r w:rsidR="007C6AA6" w:rsidRPr="008B2092">
        <w:rPr>
          <w:rFonts w:ascii="Times New Roman" w:hAnsi="Times New Roman"/>
          <w:sz w:val="28"/>
          <w:szCs w:val="28"/>
        </w:rPr>
        <w:t xml:space="preserve"> </w:t>
      </w:r>
      <w:r w:rsidR="00A6377A" w:rsidRPr="008B2092">
        <w:rPr>
          <w:rFonts w:ascii="Times New Roman" w:hAnsi="Times New Roman"/>
          <w:sz w:val="28"/>
          <w:szCs w:val="28"/>
        </w:rPr>
        <w:t>-</w:t>
      </w:r>
      <w:r w:rsidR="007C6AA6" w:rsidRPr="008B2092">
        <w:rPr>
          <w:rFonts w:ascii="Times New Roman" w:hAnsi="Times New Roman"/>
          <w:sz w:val="28"/>
          <w:szCs w:val="28"/>
        </w:rPr>
        <w:t xml:space="preserve"> </w:t>
      </w:r>
      <w:r w:rsidR="00A6377A" w:rsidRPr="008B2092">
        <w:rPr>
          <w:rFonts w:ascii="Times New Roman" w:hAnsi="Times New Roman"/>
          <w:sz w:val="28"/>
          <w:szCs w:val="28"/>
        </w:rPr>
        <w:t>25 настоящей Методики по наиболее выраженному эффекту в отношении отдельных критических органов и систем, соблюдается хотя бы одно из условий: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4C088C" w:rsidRPr="008B2092" w:rsidTr="0071737A">
        <w:tc>
          <w:tcPr>
            <w:tcW w:w="5637" w:type="dxa"/>
            <w:shd w:val="clear" w:color="auto" w:fill="auto"/>
          </w:tcPr>
          <w:p w:rsidR="004C088C" w:rsidRPr="008B2092" w:rsidRDefault="004C088C" w:rsidP="00E427D0">
            <w:pPr>
              <w:widowControl w:val="0"/>
              <w:tabs>
                <w:tab w:val="left" w:pos="1134"/>
                <w:tab w:val="left" w:pos="5529"/>
              </w:tabs>
              <w:spacing w:line="276" w:lineRule="auto"/>
              <w:ind w:left="-567" w:righ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092">
              <w:rPr>
                <w:rFonts w:ascii="Times New Roman" w:hAnsi="Times New Roman"/>
                <w:sz w:val="28"/>
                <w:szCs w:val="28"/>
              </w:rPr>
              <w:t>канцерогенный риск:</w:t>
            </w:r>
          </w:p>
        </w:tc>
        <w:tc>
          <w:tcPr>
            <w:tcW w:w="3969" w:type="dxa"/>
            <w:shd w:val="clear" w:color="auto" w:fill="auto"/>
          </w:tcPr>
          <w:p w:rsidR="004C088C" w:rsidRPr="008B2092" w:rsidRDefault="004C088C" w:rsidP="00E427D0">
            <w:pPr>
              <w:widowControl w:val="0"/>
              <w:tabs>
                <w:tab w:val="left" w:pos="1134"/>
                <w:tab w:val="left" w:pos="5529"/>
              </w:tabs>
              <w:spacing w:line="276" w:lineRule="auto"/>
              <w:ind w:left="-567" w:righ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092">
              <w:rPr>
                <w:rFonts w:ascii="Times New Roman" w:hAnsi="Times New Roman"/>
                <w:sz w:val="28"/>
                <w:szCs w:val="28"/>
              </w:rPr>
              <w:t>более 10</w:t>
            </w:r>
            <w:r w:rsidRPr="008B2092"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  <w:r w:rsidR="00264219" w:rsidRPr="008B209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C088C" w:rsidRPr="008B2092" w:rsidTr="0071737A">
        <w:tc>
          <w:tcPr>
            <w:tcW w:w="5637" w:type="dxa"/>
            <w:shd w:val="clear" w:color="auto" w:fill="auto"/>
          </w:tcPr>
          <w:p w:rsidR="004C088C" w:rsidRPr="008B2092" w:rsidRDefault="004C088C" w:rsidP="00E427D0">
            <w:pPr>
              <w:widowControl w:val="0"/>
              <w:tabs>
                <w:tab w:val="left" w:pos="1134"/>
                <w:tab w:val="left" w:pos="5529"/>
              </w:tabs>
              <w:spacing w:line="276" w:lineRule="auto"/>
              <w:ind w:left="-567" w:righ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092">
              <w:rPr>
                <w:rFonts w:ascii="Times New Roman" w:hAnsi="Times New Roman"/>
                <w:sz w:val="28"/>
                <w:szCs w:val="28"/>
              </w:rPr>
              <w:t>острый неканцерогенный риск:</w:t>
            </w:r>
          </w:p>
        </w:tc>
        <w:tc>
          <w:tcPr>
            <w:tcW w:w="3969" w:type="dxa"/>
            <w:shd w:val="clear" w:color="auto" w:fill="auto"/>
          </w:tcPr>
          <w:p w:rsidR="004C088C" w:rsidRPr="008B2092" w:rsidRDefault="004C088C" w:rsidP="00A6377A">
            <w:pPr>
              <w:widowControl w:val="0"/>
              <w:tabs>
                <w:tab w:val="left" w:pos="1134"/>
                <w:tab w:val="left" w:pos="5529"/>
              </w:tabs>
              <w:spacing w:line="276" w:lineRule="auto"/>
              <w:ind w:left="-567" w:righ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092">
              <w:rPr>
                <w:rFonts w:ascii="Times New Roman" w:hAnsi="Times New Roman"/>
                <w:sz w:val="28"/>
                <w:szCs w:val="28"/>
                <w:lang w:val="en-US"/>
              </w:rPr>
              <w:t>HI</w:t>
            </w:r>
            <w:r w:rsidR="00A6377A" w:rsidRPr="008B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702" w:rsidRPr="008B2092">
              <w:rPr>
                <w:rFonts w:ascii="Times New Roman" w:hAnsi="Times New Roman"/>
                <w:sz w:val="28"/>
                <w:szCs w:val="28"/>
                <w:vertAlign w:val="superscript"/>
              </w:rPr>
              <w:t>остр</w:t>
            </w:r>
            <w:r w:rsidR="00EB3702" w:rsidRPr="008B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092">
              <w:rPr>
                <w:rFonts w:ascii="Times New Roman" w:hAnsi="Times New Roman"/>
                <w:sz w:val="28"/>
                <w:szCs w:val="28"/>
              </w:rPr>
              <w:t>&gt;</w:t>
            </w:r>
            <w:r w:rsidR="00EB3702" w:rsidRPr="008B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092">
              <w:rPr>
                <w:rFonts w:ascii="Times New Roman" w:hAnsi="Times New Roman"/>
                <w:sz w:val="28"/>
                <w:szCs w:val="28"/>
              </w:rPr>
              <w:t>6</w:t>
            </w:r>
            <w:r w:rsidR="00264219" w:rsidRPr="008B2092">
              <w:rPr>
                <w:rFonts w:ascii="Times New Roman" w:hAnsi="Times New Roman"/>
                <w:sz w:val="28"/>
                <w:szCs w:val="28"/>
              </w:rPr>
              <w:t>,</w:t>
            </w:r>
            <w:r w:rsidR="00AC21B1" w:rsidRPr="008B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088C" w:rsidRPr="008B2092" w:rsidTr="0071737A">
        <w:tc>
          <w:tcPr>
            <w:tcW w:w="5637" w:type="dxa"/>
            <w:shd w:val="clear" w:color="auto" w:fill="auto"/>
          </w:tcPr>
          <w:p w:rsidR="004C088C" w:rsidRPr="008B2092" w:rsidRDefault="004C088C" w:rsidP="00E427D0">
            <w:pPr>
              <w:widowControl w:val="0"/>
              <w:tabs>
                <w:tab w:val="left" w:pos="1134"/>
                <w:tab w:val="left" w:pos="5529"/>
              </w:tabs>
              <w:spacing w:line="276" w:lineRule="auto"/>
              <w:ind w:left="-567" w:righ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092">
              <w:rPr>
                <w:rFonts w:ascii="Times New Roman" w:hAnsi="Times New Roman"/>
                <w:sz w:val="28"/>
                <w:szCs w:val="28"/>
              </w:rPr>
              <w:t>хронический неканцерогеннный риск:</w:t>
            </w:r>
          </w:p>
        </w:tc>
        <w:tc>
          <w:tcPr>
            <w:tcW w:w="3969" w:type="dxa"/>
            <w:shd w:val="clear" w:color="auto" w:fill="auto"/>
          </w:tcPr>
          <w:p w:rsidR="004C088C" w:rsidRPr="008B2092" w:rsidRDefault="004C088C" w:rsidP="003F05F9">
            <w:pPr>
              <w:widowControl w:val="0"/>
              <w:tabs>
                <w:tab w:val="left" w:pos="1134"/>
                <w:tab w:val="left" w:pos="5529"/>
              </w:tabs>
              <w:spacing w:line="276" w:lineRule="auto"/>
              <w:ind w:left="-567" w:righ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092">
              <w:rPr>
                <w:rFonts w:ascii="Times New Roman" w:hAnsi="Times New Roman"/>
                <w:sz w:val="28"/>
                <w:szCs w:val="28"/>
                <w:lang w:val="en-US"/>
              </w:rPr>
              <w:t>HI</w:t>
            </w:r>
            <w:r w:rsidR="00A6377A" w:rsidRPr="008B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702" w:rsidRPr="008B2092">
              <w:rPr>
                <w:rFonts w:ascii="Times New Roman" w:hAnsi="Times New Roman"/>
                <w:sz w:val="28"/>
                <w:szCs w:val="28"/>
                <w:vertAlign w:val="superscript"/>
              </w:rPr>
              <w:t>хрон</w:t>
            </w:r>
            <w:r w:rsidR="00EB3702" w:rsidRPr="008B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092">
              <w:rPr>
                <w:rFonts w:ascii="Times New Roman" w:hAnsi="Times New Roman"/>
                <w:sz w:val="28"/>
                <w:szCs w:val="28"/>
              </w:rPr>
              <w:t>&gt;</w:t>
            </w:r>
            <w:r w:rsidR="00EB3702" w:rsidRPr="008B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092">
              <w:rPr>
                <w:rFonts w:ascii="Times New Roman" w:hAnsi="Times New Roman"/>
                <w:sz w:val="28"/>
                <w:szCs w:val="28"/>
              </w:rPr>
              <w:t>6</w:t>
            </w:r>
            <w:r w:rsidR="003F05F9">
              <w:rPr>
                <w:rFonts w:ascii="Times New Roman" w:hAnsi="Times New Roman"/>
                <w:sz w:val="28"/>
                <w:szCs w:val="28"/>
              </w:rPr>
              <w:t xml:space="preserve">                             (12).</w:t>
            </w:r>
          </w:p>
        </w:tc>
      </w:tr>
    </w:tbl>
    <w:p w:rsidR="006916AC" w:rsidRPr="0006778D" w:rsidRDefault="0006778D" w:rsidP="00A6377A">
      <w:pPr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B2092">
        <w:rPr>
          <w:rFonts w:ascii="Times New Roman" w:hAnsi="Times New Roman"/>
          <w:sz w:val="28"/>
          <w:szCs w:val="28"/>
        </w:rPr>
        <w:t>2</w:t>
      </w:r>
      <w:r w:rsidR="00A6377A" w:rsidRPr="008B2092">
        <w:rPr>
          <w:rFonts w:ascii="Times New Roman" w:hAnsi="Times New Roman"/>
          <w:sz w:val="28"/>
          <w:szCs w:val="28"/>
        </w:rPr>
        <w:t>7</w:t>
      </w:r>
      <w:r w:rsidRPr="008B2092">
        <w:rPr>
          <w:rFonts w:ascii="Times New Roman" w:hAnsi="Times New Roman"/>
          <w:sz w:val="28"/>
          <w:szCs w:val="28"/>
        </w:rPr>
        <w:t xml:space="preserve">. </w:t>
      </w:r>
      <w:r w:rsidR="008B6E5A" w:rsidRPr="008B2092">
        <w:rPr>
          <w:rFonts w:ascii="Times New Roman" w:hAnsi="Times New Roman"/>
          <w:sz w:val="28"/>
          <w:szCs w:val="28"/>
        </w:rPr>
        <w:t xml:space="preserve">В целях </w:t>
      </w:r>
      <w:r w:rsidR="00EB3702" w:rsidRPr="008B2092">
        <w:rPr>
          <w:rFonts w:ascii="Times New Roman" w:hAnsi="Times New Roman"/>
          <w:sz w:val="28"/>
          <w:szCs w:val="28"/>
        </w:rPr>
        <w:t>настоящей</w:t>
      </w:r>
      <w:r w:rsidR="008B6E5A" w:rsidRPr="008B2092">
        <w:rPr>
          <w:rFonts w:ascii="Times New Roman" w:hAnsi="Times New Roman"/>
          <w:sz w:val="28"/>
          <w:szCs w:val="28"/>
        </w:rPr>
        <w:t xml:space="preserve"> Методики п</w:t>
      </w:r>
      <w:r w:rsidRPr="008B2092">
        <w:rPr>
          <w:rFonts w:ascii="Times New Roman" w:hAnsi="Times New Roman"/>
          <w:sz w:val="28"/>
          <w:szCs w:val="28"/>
        </w:rPr>
        <w:t xml:space="preserve">ри </w:t>
      </w:r>
      <w:r w:rsidR="008B6E5A" w:rsidRPr="008B2092">
        <w:rPr>
          <w:rFonts w:ascii="Times New Roman" w:hAnsi="Times New Roman"/>
          <w:sz w:val="28"/>
          <w:szCs w:val="28"/>
        </w:rPr>
        <w:t>оценке риска как неприемлем</w:t>
      </w:r>
      <w:r w:rsidR="00EB3702" w:rsidRPr="008B2092">
        <w:rPr>
          <w:rFonts w:ascii="Times New Roman" w:hAnsi="Times New Roman"/>
          <w:sz w:val="28"/>
          <w:szCs w:val="28"/>
        </w:rPr>
        <w:t>ого</w:t>
      </w:r>
      <w:r w:rsidR="008B6E5A" w:rsidRPr="008B2092">
        <w:rPr>
          <w:rFonts w:ascii="Times New Roman" w:hAnsi="Times New Roman"/>
          <w:sz w:val="28"/>
          <w:szCs w:val="28"/>
        </w:rPr>
        <w:t xml:space="preserve">  </w:t>
      </w:r>
      <w:r w:rsidRPr="008B2092">
        <w:rPr>
          <w:rFonts w:ascii="Times New Roman" w:hAnsi="Times New Roman"/>
          <w:sz w:val="28"/>
          <w:szCs w:val="28"/>
        </w:rPr>
        <w:t xml:space="preserve">загрязнение атмосферного воздуха считается </w:t>
      </w:r>
      <w:r w:rsidR="00EB3702" w:rsidRPr="008B2092">
        <w:rPr>
          <w:rFonts w:ascii="Times New Roman" w:hAnsi="Times New Roman"/>
          <w:sz w:val="28"/>
          <w:szCs w:val="28"/>
        </w:rPr>
        <w:t xml:space="preserve">высоким и </w:t>
      </w:r>
      <w:r w:rsidRPr="008B2092">
        <w:rPr>
          <w:rFonts w:ascii="Times New Roman" w:hAnsi="Times New Roman"/>
          <w:sz w:val="28"/>
          <w:szCs w:val="28"/>
        </w:rPr>
        <w:t>очень высоким</w:t>
      </w:r>
      <w:r w:rsidR="00F66308" w:rsidRPr="008B2092">
        <w:rPr>
          <w:rFonts w:ascii="Times New Roman" w:hAnsi="Times New Roman"/>
          <w:sz w:val="28"/>
          <w:szCs w:val="28"/>
        </w:rPr>
        <w:t>.</w:t>
      </w:r>
    </w:p>
    <w:sectPr w:rsidR="006916AC" w:rsidRPr="0006778D" w:rsidSect="00517793">
      <w:headerReference w:type="default" r:id="rId39"/>
      <w:footerReference w:type="even" r:id="rId40"/>
      <w:pgSz w:w="11907" w:h="16840" w:code="9"/>
      <w:pgMar w:top="1134" w:right="850" w:bottom="993" w:left="1701" w:header="720" w:footer="113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B6" w:rsidRDefault="00CA51B6">
      <w:r>
        <w:separator/>
      </w:r>
    </w:p>
  </w:endnote>
  <w:endnote w:type="continuationSeparator" w:id="0">
    <w:p w:rsidR="00CA51B6" w:rsidRDefault="00CA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55" w:rsidRDefault="00A17C55" w:rsidP="00FD1015">
    <w:pPr>
      <w:pStyle w:val="a8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  <w:p w:rsidR="00A17C55" w:rsidRDefault="00A17C55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B6" w:rsidRDefault="00CA51B6">
      <w:r>
        <w:separator/>
      </w:r>
    </w:p>
  </w:footnote>
  <w:footnote w:type="continuationSeparator" w:id="0">
    <w:p w:rsidR="00CA51B6" w:rsidRDefault="00CA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9" w:rsidRDefault="00CA51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698C">
      <w:rPr>
        <w:noProof/>
      </w:rPr>
      <w:t>9</w:t>
    </w:r>
    <w:r>
      <w:rPr>
        <w:noProof/>
      </w:rPr>
      <w:fldChar w:fldCharType="end"/>
    </w:r>
  </w:p>
  <w:p w:rsidR="00827249" w:rsidRDefault="008272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88B5E"/>
    <w:lvl w:ilvl="0">
      <w:numFmt w:val="bullet"/>
      <w:lvlText w:val="*"/>
      <w:lvlJc w:val="left"/>
    </w:lvl>
  </w:abstractNum>
  <w:abstractNum w:abstractNumId="1">
    <w:nsid w:val="06E06019"/>
    <w:multiLevelType w:val="hybridMultilevel"/>
    <w:tmpl w:val="7526B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23D38"/>
    <w:multiLevelType w:val="singleLevel"/>
    <w:tmpl w:val="ACA4B8D6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9925436"/>
    <w:multiLevelType w:val="singleLevel"/>
    <w:tmpl w:val="BB7AC2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6441FC"/>
    <w:multiLevelType w:val="hybridMultilevel"/>
    <w:tmpl w:val="7DA4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533C3"/>
    <w:multiLevelType w:val="singleLevel"/>
    <w:tmpl w:val="17324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6F94D6E"/>
    <w:multiLevelType w:val="singleLevel"/>
    <w:tmpl w:val="658AE9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F468CC"/>
    <w:multiLevelType w:val="hybridMultilevel"/>
    <w:tmpl w:val="6786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45205"/>
    <w:multiLevelType w:val="multilevel"/>
    <w:tmpl w:val="9ADA2070"/>
    <w:lvl w:ilvl="0">
      <w:start w:val="1"/>
      <w:numFmt w:val="decimal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numFmt w:val="none"/>
      <w:suff w:val="nothing"/>
      <w:lvlText w:val=""/>
      <w:lvlJc w:val="left"/>
      <w:rPr>
        <w:rFonts w:cs="Times New Roman"/>
      </w:rPr>
    </w:lvl>
    <w:lvl w:ilvl="2">
      <w:numFmt w:val="none"/>
      <w:suff w:val="nothing"/>
      <w:lvlText w:val=""/>
      <w:lvlJc w:val="left"/>
      <w:rPr>
        <w:rFonts w:cs="Times New Roman"/>
      </w:rPr>
    </w:lvl>
    <w:lvl w:ilvl="3">
      <w:numFmt w:val="none"/>
      <w:suff w:val="nothing"/>
      <w:lvlText w:val=""/>
      <w:lvlJc w:val="left"/>
      <w:rPr>
        <w:rFonts w:cs="Times New Roman"/>
      </w:rPr>
    </w:lvl>
    <w:lvl w:ilvl="4">
      <w:numFmt w:val="none"/>
      <w:suff w:val="nothing"/>
      <w:lvlText w:val=""/>
      <w:lvlJc w:val="left"/>
      <w:rPr>
        <w:rFonts w:cs="Times New Roman"/>
      </w:rPr>
    </w:lvl>
    <w:lvl w:ilvl="5">
      <w:numFmt w:val="none"/>
      <w:suff w:val="nothing"/>
      <w:lvlText w:val=""/>
      <w:lvlJc w:val="left"/>
      <w:rPr>
        <w:rFonts w:cs="Times New Roman"/>
      </w:rPr>
    </w:lvl>
    <w:lvl w:ilvl="6">
      <w:numFmt w:val="none"/>
      <w:suff w:val="nothing"/>
      <w:lvlText w:val=""/>
      <w:lvlJc w:val="left"/>
      <w:rPr>
        <w:rFonts w:cs="Times New Roman"/>
      </w:rPr>
    </w:lvl>
    <w:lvl w:ilvl="7">
      <w:numFmt w:val="none"/>
      <w:suff w:val="nothing"/>
      <w:lvlText w:val=""/>
      <w:lvlJc w:val="left"/>
      <w:rPr>
        <w:rFonts w:cs="Times New Roman"/>
      </w:rPr>
    </w:lvl>
    <w:lvl w:ilvl="8"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5D6D6BEF"/>
    <w:multiLevelType w:val="hybridMultilevel"/>
    <w:tmpl w:val="6BE25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64724"/>
    <w:multiLevelType w:val="hybridMultilevel"/>
    <w:tmpl w:val="65D2B29E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CEC2FA8"/>
    <w:multiLevelType w:val="hybridMultilevel"/>
    <w:tmpl w:val="FB80E0AE"/>
    <w:lvl w:ilvl="0" w:tplc="A9F6BE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FD"/>
    <w:rsid w:val="00001480"/>
    <w:rsid w:val="00001714"/>
    <w:rsid w:val="0000338E"/>
    <w:rsid w:val="000033ED"/>
    <w:rsid w:val="00005154"/>
    <w:rsid w:val="00005DC1"/>
    <w:rsid w:val="000065BA"/>
    <w:rsid w:val="00007BA7"/>
    <w:rsid w:val="00010178"/>
    <w:rsid w:val="0001100A"/>
    <w:rsid w:val="0001108D"/>
    <w:rsid w:val="00011F93"/>
    <w:rsid w:val="000125F2"/>
    <w:rsid w:val="00013556"/>
    <w:rsid w:val="00016950"/>
    <w:rsid w:val="000176ED"/>
    <w:rsid w:val="00020589"/>
    <w:rsid w:val="00020BD6"/>
    <w:rsid w:val="00021B8A"/>
    <w:rsid w:val="00021EF9"/>
    <w:rsid w:val="00022ABE"/>
    <w:rsid w:val="00025CEA"/>
    <w:rsid w:val="00026B0E"/>
    <w:rsid w:val="00026EC1"/>
    <w:rsid w:val="00032911"/>
    <w:rsid w:val="000336C7"/>
    <w:rsid w:val="00036562"/>
    <w:rsid w:val="000400A3"/>
    <w:rsid w:val="00042517"/>
    <w:rsid w:val="000426D4"/>
    <w:rsid w:val="0004301C"/>
    <w:rsid w:val="0004314E"/>
    <w:rsid w:val="0004373B"/>
    <w:rsid w:val="00043A38"/>
    <w:rsid w:val="000465EA"/>
    <w:rsid w:val="000500CD"/>
    <w:rsid w:val="000515C5"/>
    <w:rsid w:val="000517B1"/>
    <w:rsid w:val="000521F4"/>
    <w:rsid w:val="0005309B"/>
    <w:rsid w:val="000550ED"/>
    <w:rsid w:val="0005521F"/>
    <w:rsid w:val="0005585E"/>
    <w:rsid w:val="00060432"/>
    <w:rsid w:val="000604F9"/>
    <w:rsid w:val="00060738"/>
    <w:rsid w:val="00061D4B"/>
    <w:rsid w:val="00061EA2"/>
    <w:rsid w:val="000626ED"/>
    <w:rsid w:val="00065F4D"/>
    <w:rsid w:val="00066309"/>
    <w:rsid w:val="00066767"/>
    <w:rsid w:val="0006695C"/>
    <w:rsid w:val="000675AC"/>
    <w:rsid w:val="0006778D"/>
    <w:rsid w:val="000701C4"/>
    <w:rsid w:val="00071550"/>
    <w:rsid w:val="000716D4"/>
    <w:rsid w:val="00071DDD"/>
    <w:rsid w:val="0007270B"/>
    <w:rsid w:val="00073BED"/>
    <w:rsid w:val="0007729D"/>
    <w:rsid w:val="000808C7"/>
    <w:rsid w:val="00082398"/>
    <w:rsid w:val="000837B4"/>
    <w:rsid w:val="00084136"/>
    <w:rsid w:val="00084A97"/>
    <w:rsid w:val="0008576F"/>
    <w:rsid w:val="00086963"/>
    <w:rsid w:val="0008743A"/>
    <w:rsid w:val="00090C3C"/>
    <w:rsid w:val="00091666"/>
    <w:rsid w:val="00093209"/>
    <w:rsid w:val="00095FE7"/>
    <w:rsid w:val="000A214A"/>
    <w:rsid w:val="000A2B8A"/>
    <w:rsid w:val="000A3878"/>
    <w:rsid w:val="000A69E6"/>
    <w:rsid w:val="000A7F66"/>
    <w:rsid w:val="000B0C16"/>
    <w:rsid w:val="000B11EF"/>
    <w:rsid w:val="000B359E"/>
    <w:rsid w:val="000B4856"/>
    <w:rsid w:val="000B5ECB"/>
    <w:rsid w:val="000B6050"/>
    <w:rsid w:val="000B6D97"/>
    <w:rsid w:val="000B7CFD"/>
    <w:rsid w:val="000C03BF"/>
    <w:rsid w:val="000C1EFC"/>
    <w:rsid w:val="000C31C8"/>
    <w:rsid w:val="000C4490"/>
    <w:rsid w:val="000C545C"/>
    <w:rsid w:val="000C58D7"/>
    <w:rsid w:val="000C624C"/>
    <w:rsid w:val="000C67A6"/>
    <w:rsid w:val="000C723F"/>
    <w:rsid w:val="000C7557"/>
    <w:rsid w:val="000C7AED"/>
    <w:rsid w:val="000C7DF2"/>
    <w:rsid w:val="000D2DDF"/>
    <w:rsid w:val="000D5E8F"/>
    <w:rsid w:val="000E175E"/>
    <w:rsid w:val="000E1ABF"/>
    <w:rsid w:val="000E1C88"/>
    <w:rsid w:val="000E2327"/>
    <w:rsid w:val="000E36FA"/>
    <w:rsid w:val="000E38A5"/>
    <w:rsid w:val="000E398D"/>
    <w:rsid w:val="000E624F"/>
    <w:rsid w:val="000E663F"/>
    <w:rsid w:val="000E6A66"/>
    <w:rsid w:val="000F000F"/>
    <w:rsid w:val="000F0150"/>
    <w:rsid w:val="000F1C62"/>
    <w:rsid w:val="000F2967"/>
    <w:rsid w:val="000F35C0"/>
    <w:rsid w:val="000F4B87"/>
    <w:rsid w:val="000F505F"/>
    <w:rsid w:val="000F7F01"/>
    <w:rsid w:val="001008A0"/>
    <w:rsid w:val="00101638"/>
    <w:rsid w:val="00103BF4"/>
    <w:rsid w:val="00103C90"/>
    <w:rsid w:val="001047F5"/>
    <w:rsid w:val="00104AF7"/>
    <w:rsid w:val="00105131"/>
    <w:rsid w:val="001051EE"/>
    <w:rsid w:val="00105DCE"/>
    <w:rsid w:val="00107370"/>
    <w:rsid w:val="00107B28"/>
    <w:rsid w:val="0011076F"/>
    <w:rsid w:val="00111CAC"/>
    <w:rsid w:val="00112564"/>
    <w:rsid w:val="00113195"/>
    <w:rsid w:val="001132D8"/>
    <w:rsid w:val="0011368D"/>
    <w:rsid w:val="001136B6"/>
    <w:rsid w:val="00113CC1"/>
    <w:rsid w:val="00115616"/>
    <w:rsid w:val="00115629"/>
    <w:rsid w:val="001168BD"/>
    <w:rsid w:val="0012002D"/>
    <w:rsid w:val="00121DC1"/>
    <w:rsid w:val="001225B0"/>
    <w:rsid w:val="00122A7C"/>
    <w:rsid w:val="00124699"/>
    <w:rsid w:val="001255A5"/>
    <w:rsid w:val="00126631"/>
    <w:rsid w:val="0013072D"/>
    <w:rsid w:val="00132D83"/>
    <w:rsid w:val="00140F6A"/>
    <w:rsid w:val="00143EBA"/>
    <w:rsid w:val="00145A42"/>
    <w:rsid w:val="00154021"/>
    <w:rsid w:val="001553DD"/>
    <w:rsid w:val="001554AA"/>
    <w:rsid w:val="00156C31"/>
    <w:rsid w:val="0016051A"/>
    <w:rsid w:val="001606BC"/>
    <w:rsid w:val="001612BB"/>
    <w:rsid w:val="001621A6"/>
    <w:rsid w:val="00163CE8"/>
    <w:rsid w:val="001650D1"/>
    <w:rsid w:val="001651D2"/>
    <w:rsid w:val="0016539B"/>
    <w:rsid w:val="00170887"/>
    <w:rsid w:val="00171011"/>
    <w:rsid w:val="00172417"/>
    <w:rsid w:val="001727DB"/>
    <w:rsid w:val="00173C10"/>
    <w:rsid w:val="001744B9"/>
    <w:rsid w:val="00174AB0"/>
    <w:rsid w:val="00174F22"/>
    <w:rsid w:val="0017528C"/>
    <w:rsid w:val="0018003F"/>
    <w:rsid w:val="00180057"/>
    <w:rsid w:val="00181501"/>
    <w:rsid w:val="00183E0C"/>
    <w:rsid w:val="00183F98"/>
    <w:rsid w:val="001843BD"/>
    <w:rsid w:val="00184A93"/>
    <w:rsid w:val="001862B6"/>
    <w:rsid w:val="0018740E"/>
    <w:rsid w:val="00187E1C"/>
    <w:rsid w:val="001909EA"/>
    <w:rsid w:val="00190E16"/>
    <w:rsid w:val="00191D07"/>
    <w:rsid w:val="00193498"/>
    <w:rsid w:val="00193D16"/>
    <w:rsid w:val="001A0461"/>
    <w:rsid w:val="001A047F"/>
    <w:rsid w:val="001A16C2"/>
    <w:rsid w:val="001A3886"/>
    <w:rsid w:val="001A5267"/>
    <w:rsid w:val="001B03D4"/>
    <w:rsid w:val="001B06D9"/>
    <w:rsid w:val="001B097C"/>
    <w:rsid w:val="001B0A07"/>
    <w:rsid w:val="001B108A"/>
    <w:rsid w:val="001B2542"/>
    <w:rsid w:val="001B2894"/>
    <w:rsid w:val="001B514D"/>
    <w:rsid w:val="001B5E4E"/>
    <w:rsid w:val="001B6331"/>
    <w:rsid w:val="001C2500"/>
    <w:rsid w:val="001C3231"/>
    <w:rsid w:val="001D033D"/>
    <w:rsid w:val="001D10D6"/>
    <w:rsid w:val="001D2273"/>
    <w:rsid w:val="001D47E1"/>
    <w:rsid w:val="001D7F0B"/>
    <w:rsid w:val="001E0987"/>
    <w:rsid w:val="001E46DD"/>
    <w:rsid w:val="001E49E0"/>
    <w:rsid w:val="001E60C7"/>
    <w:rsid w:val="001E6A29"/>
    <w:rsid w:val="001E77D8"/>
    <w:rsid w:val="001F1171"/>
    <w:rsid w:val="001F2511"/>
    <w:rsid w:val="001F3D32"/>
    <w:rsid w:val="001F5CE4"/>
    <w:rsid w:val="001F6C97"/>
    <w:rsid w:val="00201177"/>
    <w:rsid w:val="0020260B"/>
    <w:rsid w:val="00203355"/>
    <w:rsid w:val="00204F3B"/>
    <w:rsid w:val="002074E7"/>
    <w:rsid w:val="0020755E"/>
    <w:rsid w:val="002076BD"/>
    <w:rsid w:val="0021239C"/>
    <w:rsid w:val="00212455"/>
    <w:rsid w:val="00213573"/>
    <w:rsid w:val="0021743B"/>
    <w:rsid w:val="00224526"/>
    <w:rsid w:val="00226A46"/>
    <w:rsid w:val="00226F16"/>
    <w:rsid w:val="0023059A"/>
    <w:rsid w:val="002311CB"/>
    <w:rsid w:val="00231372"/>
    <w:rsid w:val="00231A9A"/>
    <w:rsid w:val="00233233"/>
    <w:rsid w:val="00233ABE"/>
    <w:rsid w:val="00234FAC"/>
    <w:rsid w:val="00235058"/>
    <w:rsid w:val="00240C85"/>
    <w:rsid w:val="00242328"/>
    <w:rsid w:val="002439AB"/>
    <w:rsid w:val="00245BC2"/>
    <w:rsid w:val="00247F3C"/>
    <w:rsid w:val="0025184C"/>
    <w:rsid w:val="00251E1B"/>
    <w:rsid w:val="00252761"/>
    <w:rsid w:val="00252828"/>
    <w:rsid w:val="00253258"/>
    <w:rsid w:val="00253A83"/>
    <w:rsid w:val="00257B78"/>
    <w:rsid w:val="00261803"/>
    <w:rsid w:val="00261DBB"/>
    <w:rsid w:val="00262A5B"/>
    <w:rsid w:val="00264219"/>
    <w:rsid w:val="002654EF"/>
    <w:rsid w:val="0026648C"/>
    <w:rsid w:val="002671C6"/>
    <w:rsid w:val="00271020"/>
    <w:rsid w:val="00271BC4"/>
    <w:rsid w:val="00272986"/>
    <w:rsid w:val="002732DD"/>
    <w:rsid w:val="00273D00"/>
    <w:rsid w:val="00273D90"/>
    <w:rsid w:val="00274244"/>
    <w:rsid w:val="00274273"/>
    <w:rsid w:val="002745CA"/>
    <w:rsid w:val="00276A10"/>
    <w:rsid w:val="00276DBF"/>
    <w:rsid w:val="00282243"/>
    <w:rsid w:val="002840E6"/>
    <w:rsid w:val="00284463"/>
    <w:rsid w:val="00284DD3"/>
    <w:rsid w:val="00285934"/>
    <w:rsid w:val="002859DB"/>
    <w:rsid w:val="00285A46"/>
    <w:rsid w:val="00287CDA"/>
    <w:rsid w:val="00290E92"/>
    <w:rsid w:val="0029179C"/>
    <w:rsid w:val="00291E42"/>
    <w:rsid w:val="002924BD"/>
    <w:rsid w:val="00293408"/>
    <w:rsid w:val="00293A87"/>
    <w:rsid w:val="0029470F"/>
    <w:rsid w:val="0029510F"/>
    <w:rsid w:val="00296CD5"/>
    <w:rsid w:val="002A0ECF"/>
    <w:rsid w:val="002A14AD"/>
    <w:rsid w:val="002A431D"/>
    <w:rsid w:val="002A45CF"/>
    <w:rsid w:val="002A5015"/>
    <w:rsid w:val="002A530F"/>
    <w:rsid w:val="002A5C38"/>
    <w:rsid w:val="002B3120"/>
    <w:rsid w:val="002B38F5"/>
    <w:rsid w:val="002B4120"/>
    <w:rsid w:val="002B62B6"/>
    <w:rsid w:val="002B7937"/>
    <w:rsid w:val="002C224E"/>
    <w:rsid w:val="002C285B"/>
    <w:rsid w:val="002C554E"/>
    <w:rsid w:val="002C57B2"/>
    <w:rsid w:val="002C593E"/>
    <w:rsid w:val="002C6ABA"/>
    <w:rsid w:val="002C6AE9"/>
    <w:rsid w:val="002C74D2"/>
    <w:rsid w:val="002D35C6"/>
    <w:rsid w:val="002D4575"/>
    <w:rsid w:val="002D6A22"/>
    <w:rsid w:val="002E068E"/>
    <w:rsid w:val="002E1A72"/>
    <w:rsid w:val="002E1FC4"/>
    <w:rsid w:val="002E38CF"/>
    <w:rsid w:val="002E657A"/>
    <w:rsid w:val="002E6881"/>
    <w:rsid w:val="002E752A"/>
    <w:rsid w:val="002F18F0"/>
    <w:rsid w:val="002F1BCD"/>
    <w:rsid w:val="002F1C2A"/>
    <w:rsid w:val="002F41FE"/>
    <w:rsid w:val="002F45C2"/>
    <w:rsid w:val="002F5152"/>
    <w:rsid w:val="002F659E"/>
    <w:rsid w:val="002F7783"/>
    <w:rsid w:val="003005EF"/>
    <w:rsid w:val="00300D01"/>
    <w:rsid w:val="00304505"/>
    <w:rsid w:val="00307856"/>
    <w:rsid w:val="00307F87"/>
    <w:rsid w:val="0031022E"/>
    <w:rsid w:val="00310C0E"/>
    <w:rsid w:val="00311567"/>
    <w:rsid w:val="00313E5E"/>
    <w:rsid w:val="003141B0"/>
    <w:rsid w:val="00315E7C"/>
    <w:rsid w:val="00321720"/>
    <w:rsid w:val="0032179F"/>
    <w:rsid w:val="00321905"/>
    <w:rsid w:val="003251A9"/>
    <w:rsid w:val="00325637"/>
    <w:rsid w:val="00326A14"/>
    <w:rsid w:val="00330799"/>
    <w:rsid w:val="00331DA1"/>
    <w:rsid w:val="003327A1"/>
    <w:rsid w:val="00332D25"/>
    <w:rsid w:val="00340381"/>
    <w:rsid w:val="003407BF"/>
    <w:rsid w:val="00340AC2"/>
    <w:rsid w:val="00341D03"/>
    <w:rsid w:val="0034373C"/>
    <w:rsid w:val="0034410B"/>
    <w:rsid w:val="003444D5"/>
    <w:rsid w:val="00345376"/>
    <w:rsid w:val="00352F54"/>
    <w:rsid w:val="00353271"/>
    <w:rsid w:val="003540CB"/>
    <w:rsid w:val="003547A6"/>
    <w:rsid w:val="00355559"/>
    <w:rsid w:val="00356D61"/>
    <w:rsid w:val="00357560"/>
    <w:rsid w:val="00360F4E"/>
    <w:rsid w:val="00362125"/>
    <w:rsid w:val="00362579"/>
    <w:rsid w:val="00362649"/>
    <w:rsid w:val="003647CB"/>
    <w:rsid w:val="003672CE"/>
    <w:rsid w:val="00367CBB"/>
    <w:rsid w:val="00371E03"/>
    <w:rsid w:val="00372B16"/>
    <w:rsid w:val="00373013"/>
    <w:rsid w:val="00374B01"/>
    <w:rsid w:val="003757C7"/>
    <w:rsid w:val="00376874"/>
    <w:rsid w:val="003771C1"/>
    <w:rsid w:val="0038159E"/>
    <w:rsid w:val="003820EF"/>
    <w:rsid w:val="003826EF"/>
    <w:rsid w:val="003836EE"/>
    <w:rsid w:val="00384B95"/>
    <w:rsid w:val="0038569A"/>
    <w:rsid w:val="003865C8"/>
    <w:rsid w:val="003876EB"/>
    <w:rsid w:val="00387AC2"/>
    <w:rsid w:val="003911BD"/>
    <w:rsid w:val="003938C6"/>
    <w:rsid w:val="00394046"/>
    <w:rsid w:val="003958F6"/>
    <w:rsid w:val="003959A9"/>
    <w:rsid w:val="00396558"/>
    <w:rsid w:val="00396D7E"/>
    <w:rsid w:val="00397CFE"/>
    <w:rsid w:val="003A1A0C"/>
    <w:rsid w:val="003A1E43"/>
    <w:rsid w:val="003A2F9D"/>
    <w:rsid w:val="003A51AC"/>
    <w:rsid w:val="003B08B4"/>
    <w:rsid w:val="003B11F7"/>
    <w:rsid w:val="003B5E22"/>
    <w:rsid w:val="003B6647"/>
    <w:rsid w:val="003B6D26"/>
    <w:rsid w:val="003B7F86"/>
    <w:rsid w:val="003C0311"/>
    <w:rsid w:val="003C0486"/>
    <w:rsid w:val="003C0BA7"/>
    <w:rsid w:val="003C1058"/>
    <w:rsid w:val="003C1FB8"/>
    <w:rsid w:val="003C2866"/>
    <w:rsid w:val="003C2F9E"/>
    <w:rsid w:val="003C3916"/>
    <w:rsid w:val="003C3B41"/>
    <w:rsid w:val="003C4D0D"/>
    <w:rsid w:val="003C5317"/>
    <w:rsid w:val="003C6C7C"/>
    <w:rsid w:val="003C73E2"/>
    <w:rsid w:val="003D38F1"/>
    <w:rsid w:val="003D4936"/>
    <w:rsid w:val="003D5FC1"/>
    <w:rsid w:val="003D6014"/>
    <w:rsid w:val="003E0C86"/>
    <w:rsid w:val="003E172D"/>
    <w:rsid w:val="003E260E"/>
    <w:rsid w:val="003E2D2F"/>
    <w:rsid w:val="003E2E57"/>
    <w:rsid w:val="003E4708"/>
    <w:rsid w:val="003E7FBB"/>
    <w:rsid w:val="003F05F9"/>
    <w:rsid w:val="003F4E4E"/>
    <w:rsid w:val="003F4EB4"/>
    <w:rsid w:val="003F6472"/>
    <w:rsid w:val="003F79FA"/>
    <w:rsid w:val="004007A9"/>
    <w:rsid w:val="00400F8C"/>
    <w:rsid w:val="00401420"/>
    <w:rsid w:val="004017C9"/>
    <w:rsid w:val="00402F25"/>
    <w:rsid w:val="0040311A"/>
    <w:rsid w:val="00405FCB"/>
    <w:rsid w:val="00406DD7"/>
    <w:rsid w:val="00410772"/>
    <w:rsid w:val="00411624"/>
    <w:rsid w:val="0041234D"/>
    <w:rsid w:val="004125CC"/>
    <w:rsid w:val="004159AA"/>
    <w:rsid w:val="004168C8"/>
    <w:rsid w:val="00420125"/>
    <w:rsid w:val="00421FA6"/>
    <w:rsid w:val="00422A12"/>
    <w:rsid w:val="00424AE0"/>
    <w:rsid w:val="00425FD9"/>
    <w:rsid w:val="0042684C"/>
    <w:rsid w:val="0042709A"/>
    <w:rsid w:val="0043050E"/>
    <w:rsid w:val="00432653"/>
    <w:rsid w:val="004333B2"/>
    <w:rsid w:val="00443A2F"/>
    <w:rsid w:val="00444A4A"/>
    <w:rsid w:val="0044540C"/>
    <w:rsid w:val="00445AA3"/>
    <w:rsid w:val="004467A3"/>
    <w:rsid w:val="00446D3D"/>
    <w:rsid w:val="00450B11"/>
    <w:rsid w:val="0045528E"/>
    <w:rsid w:val="0045579D"/>
    <w:rsid w:val="00456340"/>
    <w:rsid w:val="004568E7"/>
    <w:rsid w:val="00457708"/>
    <w:rsid w:val="004607DB"/>
    <w:rsid w:val="00461A49"/>
    <w:rsid w:val="0046251D"/>
    <w:rsid w:val="00462B45"/>
    <w:rsid w:val="004637C9"/>
    <w:rsid w:val="00464C48"/>
    <w:rsid w:val="00465F04"/>
    <w:rsid w:val="00467010"/>
    <w:rsid w:val="00470FA0"/>
    <w:rsid w:val="004720D3"/>
    <w:rsid w:val="00474659"/>
    <w:rsid w:val="004752E0"/>
    <w:rsid w:val="004752E9"/>
    <w:rsid w:val="00475FD6"/>
    <w:rsid w:val="0047693C"/>
    <w:rsid w:val="00477F15"/>
    <w:rsid w:val="00481FA4"/>
    <w:rsid w:val="00482279"/>
    <w:rsid w:val="00483949"/>
    <w:rsid w:val="00485F71"/>
    <w:rsid w:val="00490A5A"/>
    <w:rsid w:val="00492212"/>
    <w:rsid w:val="004940EE"/>
    <w:rsid w:val="00494929"/>
    <w:rsid w:val="004949D0"/>
    <w:rsid w:val="00495024"/>
    <w:rsid w:val="00495691"/>
    <w:rsid w:val="004A004F"/>
    <w:rsid w:val="004A0D06"/>
    <w:rsid w:val="004A262D"/>
    <w:rsid w:val="004A3294"/>
    <w:rsid w:val="004A34C6"/>
    <w:rsid w:val="004B175E"/>
    <w:rsid w:val="004B38DC"/>
    <w:rsid w:val="004B39EA"/>
    <w:rsid w:val="004B5ADC"/>
    <w:rsid w:val="004B5E1D"/>
    <w:rsid w:val="004B61EA"/>
    <w:rsid w:val="004B7F60"/>
    <w:rsid w:val="004C088C"/>
    <w:rsid w:val="004C4A9C"/>
    <w:rsid w:val="004C524A"/>
    <w:rsid w:val="004C597A"/>
    <w:rsid w:val="004C7E5F"/>
    <w:rsid w:val="004D1519"/>
    <w:rsid w:val="004D1851"/>
    <w:rsid w:val="004D264C"/>
    <w:rsid w:val="004D3720"/>
    <w:rsid w:val="004D47C4"/>
    <w:rsid w:val="004D588E"/>
    <w:rsid w:val="004E09E0"/>
    <w:rsid w:val="004E2BA5"/>
    <w:rsid w:val="004E3941"/>
    <w:rsid w:val="004E4AD0"/>
    <w:rsid w:val="004E5A92"/>
    <w:rsid w:val="004E6307"/>
    <w:rsid w:val="004E69BA"/>
    <w:rsid w:val="004F1126"/>
    <w:rsid w:val="004F2CC2"/>
    <w:rsid w:val="004F40FD"/>
    <w:rsid w:val="004F418E"/>
    <w:rsid w:val="004F55D4"/>
    <w:rsid w:val="004F5B34"/>
    <w:rsid w:val="004F629A"/>
    <w:rsid w:val="0050026B"/>
    <w:rsid w:val="00500450"/>
    <w:rsid w:val="00500E18"/>
    <w:rsid w:val="0050101A"/>
    <w:rsid w:val="00502084"/>
    <w:rsid w:val="00503E31"/>
    <w:rsid w:val="00504D3D"/>
    <w:rsid w:val="00507718"/>
    <w:rsid w:val="0050772A"/>
    <w:rsid w:val="0051051D"/>
    <w:rsid w:val="0051164B"/>
    <w:rsid w:val="005132FB"/>
    <w:rsid w:val="005134A4"/>
    <w:rsid w:val="00517793"/>
    <w:rsid w:val="00520823"/>
    <w:rsid w:val="00524F13"/>
    <w:rsid w:val="00531CBD"/>
    <w:rsid w:val="00533335"/>
    <w:rsid w:val="00534178"/>
    <w:rsid w:val="0053436B"/>
    <w:rsid w:val="00535F46"/>
    <w:rsid w:val="0053613C"/>
    <w:rsid w:val="005372FB"/>
    <w:rsid w:val="005406F9"/>
    <w:rsid w:val="00540793"/>
    <w:rsid w:val="00540D9A"/>
    <w:rsid w:val="00541201"/>
    <w:rsid w:val="005414DF"/>
    <w:rsid w:val="00542AEC"/>
    <w:rsid w:val="00542B55"/>
    <w:rsid w:val="00542EB4"/>
    <w:rsid w:val="005452B1"/>
    <w:rsid w:val="0054589E"/>
    <w:rsid w:val="00546761"/>
    <w:rsid w:val="00546D0C"/>
    <w:rsid w:val="005506FA"/>
    <w:rsid w:val="005516DB"/>
    <w:rsid w:val="005517A3"/>
    <w:rsid w:val="005522DA"/>
    <w:rsid w:val="00552535"/>
    <w:rsid w:val="005525D4"/>
    <w:rsid w:val="005546AA"/>
    <w:rsid w:val="00554ACA"/>
    <w:rsid w:val="00555E1E"/>
    <w:rsid w:val="00563270"/>
    <w:rsid w:val="005632BC"/>
    <w:rsid w:val="005649CE"/>
    <w:rsid w:val="0056506D"/>
    <w:rsid w:val="00565569"/>
    <w:rsid w:val="005656B2"/>
    <w:rsid w:val="005670BA"/>
    <w:rsid w:val="00567475"/>
    <w:rsid w:val="00567DA1"/>
    <w:rsid w:val="00570DFD"/>
    <w:rsid w:val="00571B87"/>
    <w:rsid w:val="00573AD3"/>
    <w:rsid w:val="0057425E"/>
    <w:rsid w:val="005749E8"/>
    <w:rsid w:val="005774E8"/>
    <w:rsid w:val="00581C49"/>
    <w:rsid w:val="005827F8"/>
    <w:rsid w:val="00582827"/>
    <w:rsid w:val="0058382D"/>
    <w:rsid w:val="00586F55"/>
    <w:rsid w:val="00587611"/>
    <w:rsid w:val="00587B3B"/>
    <w:rsid w:val="00590674"/>
    <w:rsid w:val="005919EB"/>
    <w:rsid w:val="00591D0D"/>
    <w:rsid w:val="005923B9"/>
    <w:rsid w:val="00592C28"/>
    <w:rsid w:val="00594AB5"/>
    <w:rsid w:val="00595899"/>
    <w:rsid w:val="005A0E4B"/>
    <w:rsid w:val="005A1056"/>
    <w:rsid w:val="005A33FC"/>
    <w:rsid w:val="005A79C7"/>
    <w:rsid w:val="005B1217"/>
    <w:rsid w:val="005B189E"/>
    <w:rsid w:val="005B227C"/>
    <w:rsid w:val="005B24A8"/>
    <w:rsid w:val="005B4816"/>
    <w:rsid w:val="005B5D9E"/>
    <w:rsid w:val="005B7AE6"/>
    <w:rsid w:val="005C0B07"/>
    <w:rsid w:val="005C131A"/>
    <w:rsid w:val="005C18FE"/>
    <w:rsid w:val="005C2D71"/>
    <w:rsid w:val="005C3C9A"/>
    <w:rsid w:val="005C3FA2"/>
    <w:rsid w:val="005C4109"/>
    <w:rsid w:val="005C6086"/>
    <w:rsid w:val="005C6B00"/>
    <w:rsid w:val="005C7CCC"/>
    <w:rsid w:val="005D2C62"/>
    <w:rsid w:val="005D2D75"/>
    <w:rsid w:val="005D3024"/>
    <w:rsid w:val="005D5140"/>
    <w:rsid w:val="005D52FF"/>
    <w:rsid w:val="005D5658"/>
    <w:rsid w:val="005D594A"/>
    <w:rsid w:val="005D5AAA"/>
    <w:rsid w:val="005D6BF8"/>
    <w:rsid w:val="005D7176"/>
    <w:rsid w:val="005D754E"/>
    <w:rsid w:val="005E0862"/>
    <w:rsid w:val="005E369D"/>
    <w:rsid w:val="005E3EC3"/>
    <w:rsid w:val="005E4076"/>
    <w:rsid w:val="005E434C"/>
    <w:rsid w:val="005E4D2E"/>
    <w:rsid w:val="005E648F"/>
    <w:rsid w:val="005E76CC"/>
    <w:rsid w:val="005F2FC9"/>
    <w:rsid w:val="005F4B5C"/>
    <w:rsid w:val="0060082A"/>
    <w:rsid w:val="00600EE7"/>
    <w:rsid w:val="0060176A"/>
    <w:rsid w:val="006018C8"/>
    <w:rsid w:val="006019A8"/>
    <w:rsid w:val="00601D21"/>
    <w:rsid w:val="006034E1"/>
    <w:rsid w:val="00603B2A"/>
    <w:rsid w:val="00605650"/>
    <w:rsid w:val="006062B0"/>
    <w:rsid w:val="0062000A"/>
    <w:rsid w:val="00620A33"/>
    <w:rsid w:val="00620D32"/>
    <w:rsid w:val="006221CF"/>
    <w:rsid w:val="006223E8"/>
    <w:rsid w:val="006226B4"/>
    <w:rsid w:val="0062489F"/>
    <w:rsid w:val="00624C6E"/>
    <w:rsid w:val="006254D6"/>
    <w:rsid w:val="00626C23"/>
    <w:rsid w:val="00627392"/>
    <w:rsid w:val="00630F2A"/>
    <w:rsid w:val="00633174"/>
    <w:rsid w:val="006333EE"/>
    <w:rsid w:val="006352A2"/>
    <w:rsid w:val="0063741F"/>
    <w:rsid w:val="00640D49"/>
    <w:rsid w:val="00641BC1"/>
    <w:rsid w:val="00642049"/>
    <w:rsid w:val="006422FB"/>
    <w:rsid w:val="00642D78"/>
    <w:rsid w:val="00646C91"/>
    <w:rsid w:val="0064716B"/>
    <w:rsid w:val="0064716E"/>
    <w:rsid w:val="006506A6"/>
    <w:rsid w:val="00651731"/>
    <w:rsid w:val="00651B45"/>
    <w:rsid w:val="00652A91"/>
    <w:rsid w:val="00652F19"/>
    <w:rsid w:val="006533DD"/>
    <w:rsid w:val="006538D4"/>
    <w:rsid w:val="006556E9"/>
    <w:rsid w:val="00656E39"/>
    <w:rsid w:val="00657078"/>
    <w:rsid w:val="006571F8"/>
    <w:rsid w:val="006574BC"/>
    <w:rsid w:val="006575A7"/>
    <w:rsid w:val="00660169"/>
    <w:rsid w:val="0066019A"/>
    <w:rsid w:val="00660A1A"/>
    <w:rsid w:val="00660E23"/>
    <w:rsid w:val="006623DD"/>
    <w:rsid w:val="00663E7A"/>
    <w:rsid w:val="00665555"/>
    <w:rsid w:val="0066565D"/>
    <w:rsid w:val="00666262"/>
    <w:rsid w:val="0066700F"/>
    <w:rsid w:val="00667CAE"/>
    <w:rsid w:val="00670B87"/>
    <w:rsid w:val="00670DF9"/>
    <w:rsid w:val="00671537"/>
    <w:rsid w:val="00671610"/>
    <w:rsid w:val="00671A20"/>
    <w:rsid w:val="00672C74"/>
    <w:rsid w:val="0067452C"/>
    <w:rsid w:val="00674943"/>
    <w:rsid w:val="006767E4"/>
    <w:rsid w:val="00677001"/>
    <w:rsid w:val="006775D7"/>
    <w:rsid w:val="00682523"/>
    <w:rsid w:val="00683B12"/>
    <w:rsid w:val="0068434D"/>
    <w:rsid w:val="00684B9C"/>
    <w:rsid w:val="00686B96"/>
    <w:rsid w:val="00690A5C"/>
    <w:rsid w:val="006916AC"/>
    <w:rsid w:val="00693765"/>
    <w:rsid w:val="00693A12"/>
    <w:rsid w:val="00695FA1"/>
    <w:rsid w:val="006968AD"/>
    <w:rsid w:val="00697C46"/>
    <w:rsid w:val="006A0B29"/>
    <w:rsid w:val="006A0B3A"/>
    <w:rsid w:val="006A162D"/>
    <w:rsid w:val="006A191F"/>
    <w:rsid w:val="006A1E04"/>
    <w:rsid w:val="006A47C9"/>
    <w:rsid w:val="006A4E81"/>
    <w:rsid w:val="006A76CF"/>
    <w:rsid w:val="006B1BE5"/>
    <w:rsid w:val="006B7D8C"/>
    <w:rsid w:val="006C049B"/>
    <w:rsid w:val="006C0DB1"/>
    <w:rsid w:val="006C1A26"/>
    <w:rsid w:val="006C2F58"/>
    <w:rsid w:val="006C3A29"/>
    <w:rsid w:val="006C6B0B"/>
    <w:rsid w:val="006C768F"/>
    <w:rsid w:val="006C777F"/>
    <w:rsid w:val="006D18B8"/>
    <w:rsid w:val="006D1906"/>
    <w:rsid w:val="006D24F8"/>
    <w:rsid w:val="006D56E0"/>
    <w:rsid w:val="006D66C8"/>
    <w:rsid w:val="006D711E"/>
    <w:rsid w:val="006D7FDF"/>
    <w:rsid w:val="006E16DC"/>
    <w:rsid w:val="006E1F4C"/>
    <w:rsid w:val="006E3892"/>
    <w:rsid w:val="006E5424"/>
    <w:rsid w:val="006E544F"/>
    <w:rsid w:val="006E595C"/>
    <w:rsid w:val="006E68B4"/>
    <w:rsid w:val="006E7CCC"/>
    <w:rsid w:val="006F1D56"/>
    <w:rsid w:val="006F1F80"/>
    <w:rsid w:val="006F283D"/>
    <w:rsid w:val="006F34AF"/>
    <w:rsid w:val="006F460F"/>
    <w:rsid w:val="006F4784"/>
    <w:rsid w:val="006F4BD2"/>
    <w:rsid w:val="006F616E"/>
    <w:rsid w:val="007009FB"/>
    <w:rsid w:val="00700EFA"/>
    <w:rsid w:val="00701077"/>
    <w:rsid w:val="0070138E"/>
    <w:rsid w:val="0070172E"/>
    <w:rsid w:val="00701BFC"/>
    <w:rsid w:val="00701F9B"/>
    <w:rsid w:val="00706415"/>
    <w:rsid w:val="00707199"/>
    <w:rsid w:val="00707347"/>
    <w:rsid w:val="00707565"/>
    <w:rsid w:val="00710048"/>
    <w:rsid w:val="00710479"/>
    <w:rsid w:val="00710EFA"/>
    <w:rsid w:val="00710EFD"/>
    <w:rsid w:val="00712225"/>
    <w:rsid w:val="00712623"/>
    <w:rsid w:val="00712C3E"/>
    <w:rsid w:val="00714447"/>
    <w:rsid w:val="00714BFB"/>
    <w:rsid w:val="00714D89"/>
    <w:rsid w:val="0071528F"/>
    <w:rsid w:val="00716D42"/>
    <w:rsid w:val="0071737A"/>
    <w:rsid w:val="0072093E"/>
    <w:rsid w:val="00720CCC"/>
    <w:rsid w:val="00720F09"/>
    <w:rsid w:val="00721C4D"/>
    <w:rsid w:val="00724DC2"/>
    <w:rsid w:val="00724DC6"/>
    <w:rsid w:val="00727308"/>
    <w:rsid w:val="007273E1"/>
    <w:rsid w:val="007306B9"/>
    <w:rsid w:val="0073412C"/>
    <w:rsid w:val="00734A6A"/>
    <w:rsid w:val="00735D3A"/>
    <w:rsid w:val="00736078"/>
    <w:rsid w:val="00742866"/>
    <w:rsid w:val="0074358C"/>
    <w:rsid w:val="007441C3"/>
    <w:rsid w:val="00744DDD"/>
    <w:rsid w:val="007460D4"/>
    <w:rsid w:val="007465BB"/>
    <w:rsid w:val="00747217"/>
    <w:rsid w:val="007476F7"/>
    <w:rsid w:val="00747DA7"/>
    <w:rsid w:val="00750029"/>
    <w:rsid w:val="00750AA0"/>
    <w:rsid w:val="007512EA"/>
    <w:rsid w:val="00752906"/>
    <w:rsid w:val="0075295E"/>
    <w:rsid w:val="00755EF3"/>
    <w:rsid w:val="00756BBE"/>
    <w:rsid w:val="007612C4"/>
    <w:rsid w:val="00762039"/>
    <w:rsid w:val="007706EE"/>
    <w:rsid w:val="00770BBA"/>
    <w:rsid w:val="0077150A"/>
    <w:rsid w:val="007716FB"/>
    <w:rsid w:val="0077193C"/>
    <w:rsid w:val="00771A63"/>
    <w:rsid w:val="00772A1A"/>
    <w:rsid w:val="00774EE4"/>
    <w:rsid w:val="0077500A"/>
    <w:rsid w:val="007755DD"/>
    <w:rsid w:val="00780265"/>
    <w:rsid w:val="007813A1"/>
    <w:rsid w:val="0078178F"/>
    <w:rsid w:val="0078256E"/>
    <w:rsid w:val="0078797F"/>
    <w:rsid w:val="007948FD"/>
    <w:rsid w:val="00795663"/>
    <w:rsid w:val="00795F1D"/>
    <w:rsid w:val="00796346"/>
    <w:rsid w:val="007A0504"/>
    <w:rsid w:val="007A1D54"/>
    <w:rsid w:val="007A34A4"/>
    <w:rsid w:val="007A3E25"/>
    <w:rsid w:val="007A3E83"/>
    <w:rsid w:val="007A7AA4"/>
    <w:rsid w:val="007B1D72"/>
    <w:rsid w:val="007B384C"/>
    <w:rsid w:val="007B48DA"/>
    <w:rsid w:val="007B564E"/>
    <w:rsid w:val="007B67A5"/>
    <w:rsid w:val="007C0B72"/>
    <w:rsid w:val="007C3A77"/>
    <w:rsid w:val="007C5CA0"/>
    <w:rsid w:val="007C6AA6"/>
    <w:rsid w:val="007D05A8"/>
    <w:rsid w:val="007D06A2"/>
    <w:rsid w:val="007D0A11"/>
    <w:rsid w:val="007D24D6"/>
    <w:rsid w:val="007D28DE"/>
    <w:rsid w:val="007D73F8"/>
    <w:rsid w:val="007D7BAE"/>
    <w:rsid w:val="007D7FD6"/>
    <w:rsid w:val="007E1413"/>
    <w:rsid w:val="007E3C43"/>
    <w:rsid w:val="007E4251"/>
    <w:rsid w:val="007E48B3"/>
    <w:rsid w:val="007E734E"/>
    <w:rsid w:val="007E7681"/>
    <w:rsid w:val="007F1599"/>
    <w:rsid w:val="007F2234"/>
    <w:rsid w:val="007F3EF5"/>
    <w:rsid w:val="007F56D8"/>
    <w:rsid w:val="007F5A6E"/>
    <w:rsid w:val="007F7ED5"/>
    <w:rsid w:val="00800C12"/>
    <w:rsid w:val="00800F73"/>
    <w:rsid w:val="00801AD0"/>
    <w:rsid w:val="00803E70"/>
    <w:rsid w:val="008040CD"/>
    <w:rsid w:val="00804568"/>
    <w:rsid w:val="00805A93"/>
    <w:rsid w:val="0080608D"/>
    <w:rsid w:val="00807D6C"/>
    <w:rsid w:val="008105C8"/>
    <w:rsid w:val="0081066E"/>
    <w:rsid w:val="00811C55"/>
    <w:rsid w:val="00811CC2"/>
    <w:rsid w:val="008145F8"/>
    <w:rsid w:val="00815D8A"/>
    <w:rsid w:val="00822B1D"/>
    <w:rsid w:val="00825CA0"/>
    <w:rsid w:val="00825F4E"/>
    <w:rsid w:val="008264C6"/>
    <w:rsid w:val="00826FFA"/>
    <w:rsid w:val="00827249"/>
    <w:rsid w:val="00827CF5"/>
    <w:rsid w:val="008301AB"/>
    <w:rsid w:val="008301BB"/>
    <w:rsid w:val="00831B69"/>
    <w:rsid w:val="00831E52"/>
    <w:rsid w:val="00831F75"/>
    <w:rsid w:val="0083286D"/>
    <w:rsid w:val="00834D31"/>
    <w:rsid w:val="00835E2E"/>
    <w:rsid w:val="0083714C"/>
    <w:rsid w:val="00837560"/>
    <w:rsid w:val="00842ACB"/>
    <w:rsid w:val="008436FF"/>
    <w:rsid w:val="00843A25"/>
    <w:rsid w:val="0084432F"/>
    <w:rsid w:val="00846AC3"/>
    <w:rsid w:val="00847FFB"/>
    <w:rsid w:val="00851B92"/>
    <w:rsid w:val="0085201A"/>
    <w:rsid w:val="0085327D"/>
    <w:rsid w:val="008533AD"/>
    <w:rsid w:val="008547C5"/>
    <w:rsid w:val="008574AD"/>
    <w:rsid w:val="00863FEE"/>
    <w:rsid w:val="00864259"/>
    <w:rsid w:val="008645B3"/>
    <w:rsid w:val="00864C9F"/>
    <w:rsid w:val="00865564"/>
    <w:rsid w:val="00866735"/>
    <w:rsid w:val="008719AD"/>
    <w:rsid w:val="00874E75"/>
    <w:rsid w:val="0087592E"/>
    <w:rsid w:val="008801BA"/>
    <w:rsid w:val="00880DEB"/>
    <w:rsid w:val="008815DD"/>
    <w:rsid w:val="00882405"/>
    <w:rsid w:val="008826DC"/>
    <w:rsid w:val="00882847"/>
    <w:rsid w:val="00883004"/>
    <w:rsid w:val="008855C1"/>
    <w:rsid w:val="00887033"/>
    <w:rsid w:val="00891E5D"/>
    <w:rsid w:val="00892C95"/>
    <w:rsid w:val="00894DA5"/>
    <w:rsid w:val="00896EA2"/>
    <w:rsid w:val="00897620"/>
    <w:rsid w:val="008A09FD"/>
    <w:rsid w:val="008A1020"/>
    <w:rsid w:val="008A1E99"/>
    <w:rsid w:val="008A27E3"/>
    <w:rsid w:val="008A2F54"/>
    <w:rsid w:val="008A35B0"/>
    <w:rsid w:val="008A3D60"/>
    <w:rsid w:val="008B1A58"/>
    <w:rsid w:val="008B2092"/>
    <w:rsid w:val="008B42AF"/>
    <w:rsid w:val="008B465C"/>
    <w:rsid w:val="008B5536"/>
    <w:rsid w:val="008B6E5A"/>
    <w:rsid w:val="008C02CD"/>
    <w:rsid w:val="008C2610"/>
    <w:rsid w:val="008C6A69"/>
    <w:rsid w:val="008C79D3"/>
    <w:rsid w:val="008D0034"/>
    <w:rsid w:val="008D045F"/>
    <w:rsid w:val="008D1A4E"/>
    <w:rsid w:val="008D6D0E"/>
    <w:rsid w:val="008D7134"/>
    <w:rsid w:val="008D7213"/>
    <w:rsid w:val="008E11CA"/>
    <w:rsid w:val="008E32BB"/>
    <w:rsid w:val="008E5D3D"/>
    <w:rsid w:val="008E6398"/>
    <w:rsid w:val="008F0D51"/>
    <w:rsid w:val="008F2D73"/>
    <w:rsid w:val="008F5DD0"/>
    <w:rsid w:val="008F6374"/>
    <w:rsid w:val="008F6451"/>
    <w:rsid w:val="008F6F73"/>
    <w:rsid w:val="008F7ECC"/>
    <w:rsid w:val="0090102A"/>
    <w:rsid w:val="0090193E"/>
    <w:rsid w:val="00904445"/>
    <w:rsid w:val="009054D4"/>
    <w:rsid w:val="00906D26"/>
    <w:rsid w:val="00907BE1"/>
    <w:rsid w:val="00911A6B"/>
    <w:rsid w:val="009147EA"/>
    <w:rsid w:val="0091497A"/>
    <w:rsid w:val="00914D14"/>
    <w:rsid w:val="00916086"/>
    <w:rsid w:val="00916AC8"/>
    <w:rsid w:val="009171F6"/>
    <w:rsid w:val="0092001B"/>
    <w:rsid w:val="00924BAE"/>
    <w:rsid w:val="00925102"/>
    <w:rsid w:val="009273A0"/>
    <w:rsid w:val="00927C60"/>
    <w:rsid w:val="00930839"/>
    <w:rsid w:val="009311C3"/>
    <w:rsid w:val="009318CF"/>
    <w:rsid w:val="009324A4"/>
    <w:rsid w:val="00935E55"/>
    <w:rsid w:val="00936652"/>
    <w:rsid w:val="009417B0"/>
    <w:rsid w:val="009440BA"/>
    <w:rsid w:val="009458BF"/>
    <w:rsid w:val="00945B81"/>
    <w:rsid w:val="009469BA"/>
    <w:rsid w:val="00946AF7"/>
    <w:rsid w:val="00947AF1"/>
    <w:rsid w:val="00950626"/>
    <w:rsid w:val="009508AF"/>
    <w:rsid w:val="00953FD0"/>
    <w:rsid w:val="009541D0"/>
    <w:rsid w:val="00955586"/>
    <w:rsid w:val="00955D8D"/>
    <w:rsid w:val="00956B10"/>
    <w:rsid w:val="00956FCB"/>
    <w:rsid w:val="009572F1"/>
    <w:rsid w:val="0095770C"/>
    <w:rsid w:val="00960B07"/>
    <w:rsid w:val="009614FD"/>
    <w:rsid w:val="0096219E"/>
    <w:rsid w:val="009640F1"/>
    <w:rsid w:val="00971019"/>
    <w:rsid w:val="00972BBD"/>
    <w:rsid w:val="00973A63"/>
    <w:rsid w:val="00973EF3"/>
    <w:rsid w:val="009748B8"/>
    <w:rsid w:val="00977C97"/>
    <w:rsid w:val="00977E2C"/>
    <w:rsid w:val="00980360"/>
    <w:rsid w:val="00980410"/>
    <w:rsid w:val="009805BF"/>
    <w:rsid w:val="00980EC3"/>
    <w:rsid w:val="00982346"/>
    <w:rsid w:val="00983B07"/>
    <w:rsid w:val="009846B7"/>
    <w:rsid w:val="0099283D"/>
    <w:rsid w:val="00992FDF"/>
    <w:rsid w:val="009945B6"/>
    <w:rsid w:val="009958BC"/>
    <w:rsid w:val="009974B8"/>
    <w:rsid w:val="009979B0"/>
    <w:rsid w:val="00997FC1"/>
    <w:rsid w:val="009A0921"/>
    <w:rsid w:val="009A17AD"/>
    <w:rsid w:val="009A1D83"/>
    <w:rsid w:val="009A249B"/>
    <w:rsid w:val="009A2778"/>
    <w:rsid w:val="009A2E44"/>
    <w:rsid w:val="009A4F39"/>
    <w:rsid w:val="009A6822"/>
    <w:rsid w:val="009A6E1A"/>
    <w:rsid w:val="009A753C"/>
    <w:rsid w:val="009A7D9F"/>
    <w:rsid w:val="009B0483"/>
    <w:rsid w:val="009B6989"/>
    <w:rsid w:val="009B69A4"/>
    <w:rsid w:val="009C1476"/>
    <w:rsid w:val="009C14E2"/>
    <w:rsid w:val="009C40FA"/>
    <w:rsid w:val="009C52D1"/>
    <w:rsid w:val="009C566F"/>
    <w:rsid w:val="009C6232"/>
    <w:rsid w:val="009C7376"/>
    <w:rsid w:val="009D0145"/>
    <w:rsid w:val="009D01A7"/>
    <w:rsid w:val="009D0977"/>
    <w:rsid w:val="009D0A63"/>
    <w:rsid w:val="009D513C"/>
    <w:rsid w:val="009D5247"/>
    <w:rsid w:val="009D683B"/>
    <w:rsid w:val="009D7F99"/>
    <w:rsid w:val="009E2F33"/>
    <w:rsid w:val="009E45CA"/>
    <w:rsid w:val="009E4D75"/>
    <w:rsid w:val="009E554E"/>
    <w:rsid w:val="009E69B9"/>
    <w:rsid w:val="009F0681"/>
    <w:rsid w:val="009F1621"/>
    <w:rsid w:val="009F2257"/>
    <w:rsid w:val="009F50BE"/>
    <w:rsid w:val="009F676E"/>
    <w:rsid w:val="009F7997"/>
    <w:rsid w:val="00A01E07"/>
    <w:rsid w:val="00A0604E"/>
    <w:rsid w:val="00A061C3"/>
    <w:rsid w:val="00A06398"/>
    <w:rsid w:val="00A07C6A"/>
    <w:rsid w:val="00A10F61"/>
    <w:rsid w:val="00A11968"/>
    <w:rsid w:val="00A129A4"/>
    <w:rsid w:val="00A15607"/>
    <w:rsid w:val="00A16AE0"/>
    <w:rsid w:val="00A16D11"/>
    <w:rsid w:val="00A177E6"/>
    <w:rsid w:val="00A17C55"/>
    <w:rsid w:val="00A2057D"/>
    <w:rsid w:val="00A20ADC"/>
    <w:rsid w:val="00A212BE"/>
    <w:rsid w:val="00A22CA7"/>
    <w:rsid w:val="00A22F60"/>
    <w:rsid w:val="00A2412A"/>
    <w:rsid w:val="00A26FED"/>
    <w:rsid w:val="00A304C4"/>
    <w:rsid w:val="00A31439"/>
    <w:rsid w:val="00A31EDA"/>
    <w:rsid w:val="00A31F36"/>
    <w:rsid w:val="00A32B19"/>
    <w:rsid w:val="00A33248"/>
    <w:rsid w:val="00A3375C"/>
    <w:rsid w:val="00A347F5"/>
    <w:rsid w:val="00A351F2"/>
    <w:rsid w:val="00A40E20"/>
    <w:rsid w:val="00A422DF"/>
    <w:rsid w:val="00A4290E"/>
    <w:rsid w:val="00A4412C"/>
    <w:rsid w:val="00A45677"/>
    <w:rsid w:val="00A45E18"/>
    <w:rsid w:val="00A5037A"/>
    <w:rsid w:val="00A52DF6"/>
    <w:rsid w:val="00A53144"/>
    <w:rsid w:val="00A532E1"/>
    <w:rsid w:val="00A5363D"/>
    <w:rsid w:val="00A53D57"/>
    <w:rsid w:val="00A5506A"/>
    <w:rsid w:val="00A56DA3"/>
    <w:rsid w:val="00A60CF9"/>
    <w:rsid w:val="00A614B2"/>
    <w:rsid w:val="00A6377A"/>
    <w:rsid w:val="00A63E61"/>
    <w:rsid w:val="00A669D4"/>
    <w:rsid w:val="00A7007C"/>
    <w:rsid w:val="00A709DA"/>
    <w:rsid w:val="00A71DB1"/>
    <w:rsid w:val="00A732A0"/>
    <w:rsid w:val="00A76F72"/>
    <w:rsid w:val="00A8065C"/>
    <w:rsid w:val="00A806D9"/>
    <w:rsid w:val="00A80CAA"/>
    <w:rsid w:val="00A81351"/>
    <w:rsid w:val="00A814CF"/>
    <w:rsid w:val="00A817F5"/>
    <w:rsid w:val="00A8208F"/>
    <w:rsid w:val="00A841E8"/>
    <w:rsid w:val="00A85350"/>
    <w:rsid w:val="00A8611B"/>
    <w:rsid w:val="00A86F91"/>
    <w:rsid w:val="00A879E1"/>
    <w:rsid w:val="00A9007D"/>
    <w:rsid w:val="00A909C9"/>
    <w:rsid w:val="00A9181D"/>
    <w:rsid w:val="00A91C70"/>
    <w:rsid w:val="00A92F09"/>
    <w:rsid w:val="00A945A5"/>
    <w:rsid w:val="00A94ADB"/>
    <w:rsid w:val="00A96363"/>
    <w:rsid w:val="00AA0044"/>
    <w:rsid w:val="00AA069F"/>
    <w:rsid w:val="00AA14BF"/>
    <w:rsid w:val="00AA1F71"/>
    <w:rsid w:val="00AA20D3"/>
    <w:rsid w:val="00AA6734"/>
    <w:rsid w:val="00AA6A8B"/>
    <w:rsid w:val="00AB0BCF"/>
    <w:rsid w:val="00AB444F"/>
    <w:rsid w:val="00AB4711"/>
    <w:rsid w:val="00AB49C1"/>
    <w:rsid w:val="00AB5123"/>
    <w:rsid w:val="00AB5E20"/>
    <w:rsid w:val="00AB6DAF"/>
    <w:rsid w:val="00AB7855"/>
    <w:rsid w:val="00AB7AFA"/>
    <w:rsid w:val="00AC21B1"/>
    <w:rsid w:val="00AC3848"/>
    <w:rsid w:val="00AC3E3E"/>
    <w:rsid w:val="00AC4890"/>
    <w:rsid w:val="00AC53E7"/>
    <w:rsid w:val="00AC567C"/>
    <w:rsid w:val="00AC7CDE"/>
    <w:rsid w:val="00AC7E30"/>
    <w:rsid w:val="00AC7F4F"/>
    <w:rsid w:val="00AD1657"/>
    <w:rsid w:val="00AD1BF7"/>
    <w:rsid w:val="00AD2C08"/>
    <w:rsid w:val="00AD2C12"/>
    <w:rsid w:val="00AD2C60"/>
    <w:rsid w:val="00AD4B49"/>
    <w:rsid w:val="00AD7198"/>
    <w:rsid w:val="00AE04DA"/>
    <w:rsid w:val="00AE0965"/>
    <w:rsid w:val="00AE1E22"/>
    <w:rsid w:val="00AE2823"/>
    <w:rsid w:val="00AE3980"/>
    <w:rsid w:val="00AE44D3"/>
    <w:rsid w:val="00AE4F2A"/>
    <w:rsid w:val="00AE51EA"/>
    <w:rsid w:val="00AE56D0"/>
    <w:rsid w:val="00AF552B"/>
    <w:rsid w:val="00AF642E"/>
    <w:rsid w:val="00AF7496"/>
    <w:rsid w:val="00B00120"/>
    <w:rsid w:val="00B009E1"/>
    <w:rsid w:val="00B01CEC"/>
    <w:rsid w:val="00B03028"/>
    <w:rsid w:val="00B03B8F"/>
    <w:rsid w:val="00B04B91"/>
    <w:rsid w:val="00B05067"/>
    <w:rsid w:val="00B05588"/>
    <w:rsid w:val="00B06777"/>
    <w:rsid w:val="00B10760"/>
    <w:rsid w:val="00B12526"/>
    <w:rsid w:val="00B138C9"/>
    <w:rsid w:val="00B1546A"/>
    <w:rsid w:val="00B15553"/>
    <w:rsid w:val="00B162DD"/>
    <w:rsid w:val="00B178D4"/>
    <w:rsid w:val="00B20C8A"/>
    <w:rsid w:val="00B22427"/>
    <w:rsid w:val="00B22AC8"/>
    <w:rsid w:val="00B24334"/>
    <w:rsid w:val="00B247D1"/>
    <w:rsid w:val="00B277EE"/>
    <w:rsid w:val="00B3036D"/>
    <w:rsid w:val="00B32D39"/>
    <w:rsid w:val="00B33721"/>
    <w:rsid w:val="00B33974"/>
    <w:rsid w:val="00B3409F"/>
    <w:rsid w:val="00B34D8C"/>
    <w:rsid w:val="00B36D5E"/>
    <w:rsid w:val="00B37278"/>
    <w:rsid w:val="00B404CB"/>
    <w:rsid w:val="00B40AE1"/>
    <w:rsid w:val="00B4186F"/>
    <w:rsid w:val="00B419D8"/>
    <w:rsid w:val="00B44444"/>
    <w:rsid w:val="00B449F2"/>
    <w:rsid w:val="00B44C30"/>
    <w:rsid w:val="00B45B43"/>
    <w:rsid w:val="00B4642C"/>
    <w:rsid w:val="00B466C5"/>
    <w:rsid w:val="00B5058F"/>
    <w:rsid w:val="00B52BC3"/>
    <w:rsid w:val="00B531DE"/>
    <w:rsid w:val="00B55706"/>
    <w:rsid w:val="00B57574"/>
    <w:rsid w:val="00B576CE"/>
    <w:rsid w:val="00B62D1E"/>
    <w:rsid w:val="00B63F26"/>
    <w:rsid w:val="00B65A75"/>
    <w:rsid w:val="00B65AF5"/>
    <w:rsid w:val="00B67A14"/>
    <w:rsid w:val="00B70768"/>
    <w:rsid w:val="00B70E9E"/>
    <w:rsid w:val="00B710A6"/>
    <w:rsid w:val="00B717F7"/>
    <w:rsid w:val="00B7683B"/>
    <w:rsid w:val="00B77FE3"/>
    <w:rsid w:val="00B801AB"/>
    <w:rsid w:val="00B80868"/>
    <w:rsid w:val="00B8346E"/>
    <w:rsid w:val="00B85EE8"/>
    <w:rsid w:val="00B860CE"/>
    <w:rsid w:val="00B87226"/>
    <w:rsid w:val="00B907BE"/>
    <w:rsid w:val="00B919B1"/>
    <w:rsid w:val="00B92B94"/>
    <w:rsid w:val="00BA04B7"/>
    <w:rsid w:val="00BA09A2"/>
    <w:rsid w:val="00BA1AA4"/>
    <w:rsid w:val="00BA59C7"/>
    <w:rsid w:val="00BA6E3F"/>
    <w:rsid w:val="00BA7C2D"/>
    <w:rsid w:val="00BB103E"/>
    <w:rsid w:val="00BB1C82"/>
    <w:rsid w:val="00BB2A3C"/>
    <w:rsid w:val="00BB30A1"/>
    <w:rsid w:val="00BB477F"/>
    <w:rsid w:val="00BB5BA2"/>
    <w:rsid w:val="00BC0944"/>
    <w:rsid w:val="00BC0CA4"/>
    <w:rsid w:val="00BC1C4A"/>
    <w:rsid w:val="00BC30CF"/>
    <w:rsid w:val="00BC379D"/>
    <w:rsid w:val="00BC41F0"/>
    <w:rsid w:val="00BC4EC4"/>
    <w:rsid w:val="00BC5FC1"/>
    <w:rsid w:val="00BC603C"/>
    <w:rsid w:val="00BC6305"/>
    <w:rsid w:val="00BC6585"/>
    <w:rsid w:val="00BC7197"/>
    <w:rsid w:val="00BC781E"/>
    <w:rsid w:val="00BC78CB"/>
    <w:rsid w:val="00BC798C"/>
    <w:rsid w:val="00BD043D"/>
    <w:rsid w:val="00BD1CFC"/>
    <w:rsid w:val="00BD3042"/>
    <w:rsid w:val="00BD34EC"/>
    <w:rsid w:val="00BD36FF"/>
    <w:rsid w:val="00BD37BD"/>
    <w:rsid w:val="00BD43EE"/>
    <w:rsid w:val="00BD5522"/>
    <w:rsid w:val="00BD6143"/>
    <w:rsid w:val="00BD63FD"/>
    <w:rsid w:val="00BD6A1F"/>
    <w:rsid w:val="00BE4EE8"/>
    <w:rsid w:val="00BE5825"/>
    <w:rsid w:val="00BE72C1"/>
    <w:rsid w:val="00BE759F"/>
    <w:rsid w:val="00BE7C0D"/>
    <w:rsid w:val="00BF0E5D"/>
    <w:rsid w:val="00BF1C1C"/>
    <w:rsid w:val="00BF3D9E"/>
    <w:rsid w:val="00BF3EAA"/>
    <w:rsid w:val="00BF4B06"/>
    <w:rsid w:val="00BF4E7C"/>
    <w:rsid w:val="00BF5174"/>
    <w:rsid w:val="00BF5A98"/>
    <w:rsid w:val="00BF5C9F"/>
    <w:rsid w:val="00BF7223"/>
    <w:rsid w:val="00BF7C96"/>
    <w:rsid w:val="00C01D0C"/>
    <w:rsid w:val="00C02004"/>
    <w:rsid w:val="00C02E8B"/>
    <w:rsid w:val="00C03AC2"/>
    <w:rsid w:val="00C03DC1"/>
    <w:rsid w:val="00C04481"/>
    <w:rsid w:val="00C060EA"/>
    <w:rsid w:val="00C061CD"/>
    <w:rsid w:val="00C067C6"/>
    <w:rsid w:val="00C07D37"/>
    <w:rsid w:val="00C108B5"/>
    <w:rsid w:val="00C1149C"/>
    <w:rsid w:val="00C121F0"/>
    <w:rsid w:val="00C1235F"/>
    <w:rsid w:val="00C12363"/>
    <w:rsid w:val="00C16162"/>
    <w:rsid w:val="00C200A5"/>
    <w:rsid w:val="00C213B4"/>
    <w:rsid w:val="00C2575B"/>
    <w:rsid w:val="00C3070D"/>
    <w:rsid w:val="00C32F52"/>
    <w:rsid w:val="00C330E6"/>
    <w:rsid w:val="00C42000"/>
    <w:rsid w:val="00C459D7"/>
    <w:rsid w:val="00C47CC9"/>
    <w:rsid w:val="00C55B8C"/>
    <w:rsid w:val="00C563C5"/>
    <w:rsid w:val="00C56718"/>
    <w:rsid w:val="00C575BF"/>
    <w:rsid w:val="00C6156F"/>
    <w:rsid w:val="00C70FE1"/>
    <w:rsid w:val="00C72006"/>
    <w:rsid w:val="00C72A85"/>
    <w:rsid w:val="00C734D5"/>
    <w:rsid w:val="00C73619"/>
    <w:rsid w:val="00C74798"/>
    <w:rsid w:val="00C80DB6"/>
    <w:rsid w:val="00C81BA8"/>
    <w:rsid w:val="00C82846"/>
    <w:rsid w:val="00C82D1D"/>
    <w:rsid w:val="00C83928"/>
    <w:rsid w:val="00C910F2"/>
    <w:rsid w:val="00C9178D"/>
    <w:rsid w:val="00C917EC"/>
    <w:rsid w:val="00C919CF"/>
    <w:rsid w:val="00C956BF"/>
    <w:rsid w:val="00C95835"/>
    <w:rsid w:val="00C95ACF"/>
    <w:rsid w:val="00C95F56"/>
    <w:rsid w:val="00C97DCB"/>
    <w:rsid w:val="00CA1444"/>
    <w:rsid w:val="00CA3F81"/>
    <w:rsid w:val="00CA51B6"/>
    <w:rsid w:val="00CA5763"/>
    <w:rsid w:val="00CA5ABF"/>
    <w:rsid w:val="00CA7648"/>
    <w:rsid w:val="00CB0A0C"/>
    <w:rsid w:val="00CB29A0"/>
    <w:rsid w:val="00CB2C32"/>
    <w:rsid w:val="00CB6357"/>
    <w:rsid w:val="00CB734F"/>
    <w:rsid w:val="00CB74D0"/>
    <w:rsid w:val="00CC15A4"/>
    <w:rsid w:val="00CC1A50"/>
    <w:rsid w:val="00CC1C34"/>
    <w:rsid w:val="00CC23C8"/>
    <w:rsid w:val="00CC294F"/>
    <w:rsid w:val="00CC5831"/>
    <w:rsid w:val="00CC693E"/>
    <w:rsid w:val="00CC731B"/>
    <w:rsid w:val="00CD0311"/>
    <w:rsid w:val="00CD03F3"/>
    <w:rsid w:val="00CD079C"/>
    <w:rsid w:val="00CD3D08"/>
    <w:rsid w:val="00CD4C9E"/>
    <w:rsid w:val="00CD5C73"/>
    <w:rsid w:val="00CD6BEE"/>
    <w:rsid w:val="00CE0228"/>
    <w:rsid w:val="00CE2601"/>
    <w:rsid w:val="00CE2DA4"/>
    <w:rsid w:val="00CE3A4B"/>
    <w:rsid w:val="00CE7124"/>
    <w:rsid w:val="00CE7DD6"/>
    <w:rsid w:val="00CF4220"/>
    <w:rsid w:val="00CF63DB"/>
    <w:rsid w:val="00CF72A8"/>
    <w:rsid w:val="00CF799B"/>
    <w:rsid w:val="00D01AD5"/>
    <w:rsid w:val="00D03DD7"/>
    <w:rsid w:val="00D03F84"/>
    <w:rsid w:val="00D04B6C"/>
    <w:rsid w:val="00D053DE"/>
    <w:rsid w:val="00D1003E"/>
    <w:rsid w:val="00D10118"/>
    <w:rsid w:val="00D10F6B"/>
    <w:rsid w:val="00D12517"/>
    <w:rsid w:val="00D12814"/>
    <w:rsid w:val="00D12D7F"/>
    <w:rsid w:val="00D131A3"/>
    <w:rsid w:val="00D138B3"/>
    <w:rsid w:val="00D146A1"/>
    <w:rsid w:val="00D14718"/>
    <w:rsid w:val="00D1767D"/>
    <w:rsid w:val="00D17A38"/>
    <w:rsid w:val="00D20595"/>
    <w:rsid w:val="00D21007"/>
    <w:rsid w:val="00D25FE3"/>
    <w:rsid w:val="00D27DDD"/>
    <w:rsid w:val="00D30719"/>
    <w:rsid w:val="00D3293D"/>
    <w:rsid w:val="00D33A43"/>
    <w:rsid w:val="00D33A92"/>
    <w:rsid w:val="00D35B59"/>
    <w:rsid w:val="00D36DCA"/>
    <w:rsid w:val="00D37EAC"/>
    <w:rsid w:val="00D41B08"/>
    <w:rsid w:val="00D4361C"/>
    <w:rsid w:val="00D43D0E"/>
    <w:rsid w:val="00D47904"/>
    <w:rsid w:val="00D5047D"/>
    <w:rsid w:val="00D50974"/>
    <w:rsid w:val="00D51F04"/>
    <w:rsid w:val="00D522C8"/>
    <w:rsid w:val="00D54280"/>
    <w:rsid w:val="00D5555D"/>
    <w:rsid w:val="00D55ADE"/>
    <w:rsid w:val="00D56153"/>
    <w:rsid w:val="00D569C4"/>
    <w:rsid w:val="00D631FF"/>
    <w:rsid w:val="00D63852"/>
    <w:rsid w:val="00D6447B"/>
    <w:rsid w:val="00D647F7"/>
    <w:rsid w:val="00D64B34"/>
    <w:rsid w:val="00D660AA"/>
    <w:rsid w:val="00D67717"/>
    <w:rsid w:val="00D701BF"/>
    <w:rsid w:val="00D71640"/>
    <w:rsid w:val="00D72764"/>
    <w:rsid w:val="00D73F91"/>
    <w:rsid w:val="00D75E06"/>
    <w:rsid w:val="00D75F01"/>
    <w:rsid w:val="00D76216"/>
    <w:rsid w:val="00D76F3F"/>
    <w:rsid w:val="00D77CAD"/>
    <w:rsid w:val="00D77D98"/>
    <w:rsid w:val="00D835AA"/>
    <w:rsid w:val="00D83C8E"/>
    <w:rsid w:val="00D843E8"/>
    <w:rsid w:val="00D87F06"/>
    <w:rsid w:val="00D909EB"/>
    <w:rsid w:val="00D90F9D"/>
    <w:rsid w:val="00D94E49"/>
    <w:rsid w:val="00D96F25"/>
    <w:rsid w:val="00D96F88"/>
    <w:rsid w:val="00D97154"/>
    <w:rsid w:val="00D9752A"/>
    <w:rsid w:val="00D97591"/>
    <w:rsid w:val="00DA1EE4"/>
    <w:rsid w:val="00DA3221"/>
    <w:rsid w:val="00DA4D7F"/>
    <w:rsid w:val="00DA53D3"/>
    <w:rsid w:val="00DA61F9"/>
    <w:rsid w:val="00DA664F"/>
    <w:rsid w:val="00DA6A2F"/>
    <w:rsid w:val="00DA7B8E"/>
    <w:rsid w:val="00DB306B"/>
    <w:rsid w:val="00DB5472"/>
    <w:rsid w:val="00DB59C5"/>
    <w:rsid w:val="00DB787D"/>
    <w:rsid w:val="00DB7888"/>
    <w:rsid w:val="00DC0930"/>
    <w:rsid w:val="00DC2F2A"/>
    <w:rsid w:val="00DC2FDC"/>
    <w:rsid w:val="00DC3E39"/>
    <w:rsid w:val="00DC67AA"/>
    <w:rsid w:val="00DD0101"/>
    <w:rsid w:val="00DD0A5E"/>
    <w:rsid w:val="00DD123C"/>
    <w:rsid w:val="00DD1821"/>
    <w:rsid w:val="00DD18C3"/>
    <w:rsid w:val="00DD1C56"/>
    <w:rsid w:val="00DD24B6"/>
    <w:rsid w:val="00DD36A2"/>
    <w:rsid w:val="00DD4103"/>
    <w:rsid w:val="00DD4CBF"/>
    <w:rsid w:val="00DD4DA8"/>
    <w:rsid w:val="00DD50CE"/>
    <w:rsid w:val="00DD76AA"/>
    <w:rsid w:val="00DE0C1F"/>
    <w:rsid w:val="00DE23D7"/>
    <w:rsid w:val="00DE274F"/>
    <w:rsid w:val="00DE2F73"/>
    <w:rsid w:val="00DE4288"/>
    <w:rsid w:val="00DE46EF"/>
    <w:rsid w:val="00DE4BE3"/>
    <w:rsid w:val="00DE6E83"/>
    <w:rsid w:val="00DE766A"/>
    <w:rsid w:val="00DF003D"/>
    <w:rsid w:val="00DF375F"/>
    <w:rsid w:val="00DF3883"/>
    <w:rsid w:val="00DF3898"/>
    <w:rsid w:val="00DF4665"/>
    <w:rsid w:val="00DF5AE1"/>
    <w:rsid w:val="00E006DF"/>
    <w:rsid w:val="00E00DFC"/>
    <w:rsid w:val="00E02EB0"/>
    <w:rsid w:val="00E034A3"/>
    <w:rsid w:val="00E035E1"/>
    <w:rsid w:val="00E04AC7"/>
    <w:rsid w:val="00E04C26"/>
    <w:rsid w:val="00E05072"/>
    <w:rsid w:val="00E051B7"/>
    <w:rsid w:val="00E05605"/>
    <w:rsid w:val="00E05DD0"/>
    <w:rsid w:val="00E06E84"/>
    <w:rsid w:val="00E06F90"/>
    <w:rsid w:val="00E1203E"/>
    <w:rsid w:val="00E134F5"/>
    <w:rsid w:val="00E13902"/>
    <w:rsid w:val="00E152B6"/>
    <w:rsid w:val="00E1682F"/>
    <w:rsid w:val="00E16D6B"/>
    <w:rsid w:val="00E16E03"/>
    <w:rsid w:val="00E174F7"/>
    <w:rsid w:val="00E2097A"/>
    <w:rsid w:val="00E216BE"/>
    <w:rsid w:val="00E225E9"/>
    <w:rsid w:val="00E26A7E"/>
    <w:rsid w:val="00E27A7E"/>
    <w:rsid w:val="00E314E8"/>
    <w:rsid w:val="00E32262"/>
    <w:rsid w:val="00E33384"/>
    <w:rsid w:val="00E3408B"/>
    <w:rsid w:val="00E35AF3"/>
    <w:rsid w:val="00E40B20"/>
    <w:rsid w:val="00E40F66"/>
    <w:rsid w:val="00E427D0"/>
    <w:rsid w:val="00E42D50"/>
    <w:rsid w:val="00E42E09"/>
    <w:rsid w:val="00E43C07"/>
    <w:rsid w:val="00E451C1"/>
    <w:rsid w:val="00E4524B"/>
    <w:rsid w:val="00E45410"/>
    <w:rsid w:val="00E45533"/>
    <w:rsid w:val="00E47E56"/>
    <w:rsid w:val="00E47FBC"/>
    <w:rsid w:val="00E50205"/>
    <w:rsid w:val="00E509B4"/>
    <w:rsid w:val="00E51D6B"/>
    <w:rsid w:val="00E51EA2"/>
    <w:rsid w:val="00E52846"/>
    <w:rsid w:val="00E548B4"/>
    <w:rsid w:val="00E55CCB"/>
    <w:rsid w:val="00E60DA8"/>
    <w:rsid w:val="00E63282"/>
    <w:rsid w:val="00E70060"/>
    <w:rsid w:val="00E701C2"/>
    <w:rsid w:val="00E70430"/>
    <w:rsid w:val="00E70F82"/>
    <w:rsid w:val="00E7148D"/>
    <w:rsid w:val="00E7187B"/>
    <w:rsid w:val="00E71E63"/>
    <w:rsid w:val="00E732B4"/>
    <w:rsid w:val="00E751FC"/>
    <w:rsid w:val="00E7537A"/>
    <w:rsid w:val="00E77942"/>
    <w:rsid w:val="00E81031"/>
    <w:rsid w:val="00E84E7E"/>
    <w:rsid w:val="00E852F2"/>
    <w:rsid w:val="00E85AAE"/>
    <w:rsid w:val="00E8654F"/>
    <w:rsid w:val="00E9030E"/>
    <w:rsid w:val="00E907B6"/>
    <w:rsid w:val="00E9281F"/>
    <w:rsid w:val="00E93555"/>
    <w:rsid w:val="00E93616"/>
    <w:rsid w:val="00E94FE0"/>
    <w:rsid w:val="00E966D2"/>
    <w:rsid w:val="00E96B10"/>
    <w:rsid w:val="00E97193"/>
    <w:rsid w:val="00EA07C5"/>
    <w:rsid w:val="00EA3D10"/>
    <w:rsid w:val="00EB2695"/>
    <w:rsid w:val="00EB270F"/>
    <w:rsid w:val="00EB2CEF"/>
    <w:rsid w:val="00EB3702"/>
    <w:rsid w:val="00EB4E74"/>
    <w:rsid w:val="00EB51B8"/>
    <w:rsid w:val="00EB6565"/>
    <w:rsid w:val="00EC0864"/>
    <w:rsid w:val="00EC0ACF"/>
    <w:rsid w:val="00EC112E"/>
    <w:rsid w:val="00EC23E7"/>
    <w:rsid w:val="00EC2A2E"/>
    <w:rsid w:val="00EC6158"/>
    <w:rsid w:val="00EC6A08"/>
    <w:rsid w:val="00EC73DA"/>
    <w:rsid w:val="00EC7B01"/>
    <w:rsid w:val="00ED1B5F"/>
    <w:rsid w:val="00ED202A"/>
    <w:rsid w:val="00ED329C"/>
    <w:rsid w:val="00ED4126"/>
    <w:rsid w:val="00ED42C8"/>
    <w:rsid w:val="00ED4C50"/>
    <w:rsid w:val="00ED6902"/>
    <w:rsid w:val="00ED7432"/>
    <w:rsid w:val="00EE0BF2"/>
    <w:rsid w:val="00EE1F36"/>
    <w:rsid w:val="00EE2004"/>
    <w:rsid w:val="00EE28D1"/>
    <w:rsid w:val="00EE2FD3"/>
    <w:rsid w:val="00EE57CE"/>
    <w:rsid w:val="00EE72D3"/>
    <w:rsid w:val="00EF0375"/>
    <w:rsid w:val="00EF0DDF"/>
    <w:rsid w:val="00EF10BF"/>
    <w:rsid w:val="00EF3C4E"/>
    <w:rsid w:val="00EF48C5"/>
    <w:rsid w:val="00EF5679"/>
    <w:rsid w:val="00EF6401"/>
    <w:rsid w:val="00EF696C"/>
    <w:rsid w:val="00EF6F6B"/>
    <w:rsid w:val="00EF7D3C"/>
    <w:rsid w:val="00EF7FD0"/>
    <w:rsid w:val="00F00AD9"/>
    <w:rsid w:val="00F01EC5"/>
    <w:rsid w:val="00F02197"/>
    <w:rsid w:val="00F022CE"/>
    <w:rsid w:val="00F0247C"/>
    <w:rsid w:val="00F03B03"/>
    <w:rsid w:val="00F045D1"/>
    <w:rsid w:val="00F051B7"/>
    <w:rsid w:val="00F05EFE"/>
    <w:rsid w:val="00F11E87"/>
    <w:rsid w:val="00F12FF1"/>
    <w:rsid w:val="00F14AE8"/>
    <w:rsid w:val="00F17344"/>
    <w:rsid w:val="00F1749E"/>
    <w:rsid w:val="00F1754F"/>
    <w:rsid w:val="00F2058D"/>
    <w:rsid w:val="00F20EB8"/>
    <w:rsid w:val="00F22EA4"/>
    <w:rsid w:val="00F23186"/>
    <w:rsid w:val="00F239DB"/>
    <w:rsid w:val="00F32012"/>
    <w:rsid w:val="00F32CC5"/>
    <w:rsid w:val="00F32FE2"/>
    <w:rsid w:val="00F34D04"/>
    <w:rsid w:val="00F36A57"/>
    <w:rsid w:val="00F413E2"/>
    <w:rsid w:val="00F4535E"/>
    <w:rsid w:val="00F457D8"/>
    <w:rsid w:val="00F47456"/>
    <w:rsid w:val="00F47F95"/>
    <w:rsid w:val="00F511E2"/>
    <w:rsid w:val="00F515DC"/>
    <w:rsid w:val="00F521D9"/>
    <w:rsid w:val="00F52FFC"/>
    <w:rsid w:val="00F5387F"/>
    <w:rsid w:val="00F538C8"/>
    <w:rsid w:val="00F543F5"/>
    <w:rsid w:val="00F5497F"/>
    <w:rsid w:val="00F5698C"/>
    <w:rsid w:val="00F60608"/>
    <w:rsid w:val="00F64165"/>
    <w:rsid w:val="00F66308"/>
    <w:rsid w:val="00F70751"/>
    <w:rsid w:val="00F74BF5"/>
    <w:rsid w:val="00F7586E"/>
    <w:rsid w:val="00F75988"/>
    <w:rsid w:val="00F76353"/>
    <w:rsid w:val="00F77331"/>
    <w:rsid w:val="00F80D21"/>
    <w:rsid w:val="00F81533"/>
    <w:rsid w:val="00F81A8F"/>
    <w:rsid w:val="00F837D4"/>
    <w:rsid w:val="00F83CBF"/>
    <w:rsid w:val="00F84F7E"/>
    <w:rsid w:val="00F90CB9"/>
    <w:rsid w:val="00F91A0D"/>
    <w:rsid w:val="00F91FCD"/>
    <w:rsid w:val="00F9217F"/>
    <w:rsid w:val="00F9320A"/>
    <w:rsid w:val="00F947FC"/>
    <w:rsid w:val="00F97FD5"/>
    <w:rsid w:val="00FA0646"/>
    <w:rsid w:val="00FA0FB2"/>
    <w:rsid w:val="00FA1779"/>
    <w:rsid w:val="00FA2633"/>
    <w:rsid w:val="00FA5617"/>
    <w:rsid w:val="00FA567D"/>
    <w:rsid w:val="00FA5831"/>
    <w:rsid w:val="00FB1B9B"/>
    <w:rsid w:val="00FB2C1C"/>
    <w:rsid w:val="00FB2DA9"/>
    <w:rsid w:val="00FB2E4B"/>
    <w:rsid w:val="00FB32DE"/>
    <w:rsid w:val="00FB3996"/>
    <w:rsid w:val="00FB4F9F"/>
    <w:rsid w:val="00FC02F3"/>
    <w:rsid w:val="00FC0A78"/>
    <w:rsid w:val="00FC1BA2"/>
    <w:rsid w:val="00FC4BF6"/>
    <w:rsid w:val="00FC6996"/>
    <w:rsid w:val="00FD1015"/>
    <w:rsid w:val="00FD1AF6"/>
    <w:rsid w:val="00FD2719"/>
    <w:rsid w:val="00FD31C0"/>
    <w:rsid w:val="00FD43C2"/>
    <w:rsid w:val="00FD4A44"/>
    <w:rsid w:val="00FD4E03"/>
    <w:rsid w:val="00FD55E4"/>
    <w:rsid w:val="00FD70F1"/>
    <w:rsid w:val="00FD7E25"/>
    <w:rsid w:val="00FE0133"/>
    <w:rsid w:val="00FE0765"/>
    <w:rsid w:val="00FE0A23"/>
    <w:rsid w:val="00FE0B66"/>
    <w:rsid w:val="00FE1C30"/>
    <w:rsid w:val="00FE2024"/>
    <w:rsid w:val="00FE253E"/>
    <w:rsid w:val="00FE260F"/>
    <w:rsid w:val="00FE3F2C"/>
    <w:rsid w:val="00FE4398"/>
    <w:rsid w:val="00FE43B7"/>
    <w:rsid w:val="00FE4747"/>
    <w:rsid w:val="00FE4D5F"/>
    <w:rsid w:val="00FE62E7"/>
    <w:rsid w:val="00FF1AF4"/>
    <w:rsid w:val="00FF2E7D"/>
    <w:rsid w:val="00FF442C"/>
    <w:rsid w:val="00FF494C"/>
    <w:rsid w:val="00FF56A5"/>
    <w:rsid w:val="00FF677A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555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240"/>
      <w:jc w:val="center"/>
      <w:outlineLvl w:val="1"/>
    </w:pPr>
    <w:rPr>
      <w:rFonts w:ascii="Times New Roman" w:hAnsi="Times New Roman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120"/>
      <w:jc w:val="center"/>
      <w:outlineLvl w:val="2"/>
    </w:pPr>
    <w:rPr>
      <w:rFonts w:ascii="Times New Roman" w:hAnsi="Times New Roman"/>
      <w:b/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Subtitle"/>
    <w:basedOn w:val="a"/>
    <w:qFormat/>
    <w:pPr>
      <w:spacing w:before="120" w:after="120"/>
      <w:jc w:val="center"/>
    </w:pPr>
    <w:rPr>
      <w:rFonts w:ascii="Times New Roman" w:hAnsi="Times New Roman"/>
      <w:b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D5555D"/>
    <w:pPr>
      <w:spacing w:after="120"/>
      <w:ind w:left="283"/>
    </w:pPr>
  </w:style>
  <w:style w:type="paragraph" w:styleId="20">
    <w:name w:val="Body Text Indent 2"/>
    <w:basedOn w:val="a"/>
    <w:rsid w:val="00D5555D"/>
    <w:pPr>
      <w:spacing w:after="120" w:line="480" w:lineRule="auto"/>
      <w:ind w:left="283"/>
    </w:pPr>
  </w:style>
  <w:style w:type="paragraph" w:styleId="aa">
    <w:name w:val="Title"/>
    <w:basedOn w:val="a"/>
    <w:qFormat/>
    <w:rsid w:val="00D5555D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 New Roman" w:hAnsi="Times New Roman"/>
      <w:b/>
      <w:bCs/>
      <w:sz w:val="24"/>
    </w:rPr>
  </w:style>
  <w:style w:type="table" w:styleId="ab">
    <w:name w:val="Table Grid"/>
    <w:basedOn w:val="a1"/>
    <w:rsid w:val="002026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A669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A669D4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A669D4"/>
    <w:rPr>
      <w:rFonts w:ascii="Calibri" w:eastAsia="Calibri" w:hAnsi="Calibri"/>
      <w:lang w:eastAsia="en-US"/>
    </w:rPr>
  </w:style>
  <w:style w:type="character" w:styleId="ae">
    <w:name w:val="footnote reference"/>
    <w:uiPriority w:val="99"/>
    <w:semiHidden/>
    <w:unhideWhenUsed/>
    <w:rsid w:val="00A669D4"/>
    <w:rPr>
      <w:vertAlign w:val="superscript"/>
    </w:rPr>
  </w:style>
  <w:style w:type="character" w:customStyle="1" w:styleId="fontstyle01">
    <w:name w:val="fontstyle01"/>
    <w:rsid w:val="00E852F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1843BD"/>
    <w:rPr>
      <w:rFonts w:ascii="Arial" w:hAnsi="Arial"/>
    </w:rPr>
  </w:style>
  <w:style w:type="paragraph" w:customStyle="1" w:styleId="ConsPlusNormal">
    <w:name w:val="ConsPlusNormal"/>
    <w:rsid w:val="00020B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06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Заголовок 11"/>
    <w:basedOn w:val="a"/>
    <w:next w:val="a"/>
    <w:qFormat/>
    <w:rsid w:val="00397CFE"/>
    <w:pPr>
      <w:widowControl w:val="0"/>
      <w:numPr>
        <w:numId w:val="14"/>
      </w:numPr>
      <w:suppressAutoHyphens/>
      <w:overflowPunct/>
      <w:autoSpaceDE/>
      <w:adjustRightInd/>
      <w:spacing w:before="108" w:after="108"/>
      <w:jc w:val="center"/>
      <w:textAlignment w:val="auto"/>
      <w:outlineLvl w:val="0"/>
    </w:pPr>
    <w:rPr>
      <w:rFonts w:cs="Tahoma"/>
      <w:b/>
      <w:bCs/>
      <w:color w:val="26282F"/>
      <w:kern w:val="16"/>
      <w:sz w:val="26"/>
      <w:szCs w:val="26"/>
      <w:lang w:val="de-DE" w:eastAsia="ja-JP" w:bidi="fa-IR"/>
    </w:rPr>
  </w:style>
  <w:style w:type="character" w:customStyle="1" w:styleId="10">
    <w:name w:val="Основной шрифт абзаца1"/>
    <w:qFormat/>
    <w:rsid w:val="00397CFE"/>
  </w:style>
  <w:style w:type="paragraph" w:customStyle="1" w:styleId="Standard">
    <w:name w:val="Standard"/>
    <w:uiPriority w:val="99"/>
    <w:rsid w:val="008040CD"/>
    <w:pPr>
      <w:widowControl w:val="0"/>
      <w:suppressAutoHyphens/>
    </w:pPr>
    <w:rPr>
      <w:rFonts w:eastAsia="Calibri" w:cs="Tahoma"/>
      <w:kern w:val="16"/>
      <w:sz w:val="24"/>
      <w:szCs w:val="24"/>
      <w:lang w:val="de-DE" w:eastAsia="ja-JP" w:bidi="fa-IR"/>
    </w:rPr>
  </w:style>
  <w:style w:type="character" w:styleId="af">
    <w:name w:val="annotation reference"/>
    <w:uiPriority w:val="99"/>
    <w:semiHidden/>
    <w:unhideWhenUsed/>
    <w:rsid w:val="009A27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2778"/>
  </w:style>
  <w:style w:type="character" w:customStyle="1" w:styleId="af1">
    <w:name w:val="Текст примечания Знак"/>
    <w:link w:val="af0"/>
    <w:uiPriority w:val="99"/>
    <w:semiHidden/>
    <w:rsid w:val="009A2778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277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A2778"/>
    <w:rPr>
      <w:rFonts w:ascii="Arial" w:hAnsi="Arial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A2778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9A2778"/>
    <w:rPr>
      <w:rFonts w:ascii="Tahoma" w:hAnsi="Tahoma" w:cs="Tahoma"/>
      <w:sz w:val="16"/>
      <w:szCs w:val="16"/>
    </w:rPr>
  </w:style>
  <w:style w:type="paragraph" w:customStyle="1" w:styleId="af6">
    <w:name w:val="Стиль"/>
    <w:rsid w:val="003403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6916A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555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240"/>
      <w:jc w:val="center"/>
      <w:outlineLvl w:val="1"/>
    </w:pPr>
    <w:rPr>
      <w:rFonts w:ascii="Times New Roman" w:hAnsi="Times New Roman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120"/>
      <w:jc w:val="center"/>
      <w:outlineLvl w:val="2"/>
    </w:pPr>
    <w:rPr>
      <w:rFonts w:ascii="Times New Roman" w:hAnsi="Times New Roman"/>
      <w:b/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Subtitle"/>
    <w:basedOn w:val="a"/>
    <w:qFormat/>
    <w:pPr>
      <w:spacing w:before="120" w:after="120"/>
      <w:jc w:val="center"/>
    </w:pPr>
    <w:rPr>
      <w:rFonts w:ascii="Times New Roman" w:hAnsi="Times New Roman"/>
      <w:b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D5555D"/>
    <w:pPr>
      <w:spacing w:after="120"/>
      <w:ind w:left="283"/>
    </w:pPr>
  </w:style>
  <w:style w:type="paragraph" w:styleId="20">
    <w:name w:val="Body Text Indent 2"/>
    <w:basedOn w:val="a"/>
    <w:rsid w:val="00D5555D"/>
    <w:pPr>
      <w:spacing w:after="120" w:line="480" w:lineRule="auto"/>
      <w:ind w:left="283"/>
    </w:pPr>
  </w:style>
  <w:style w:type="paragraph" w:styleId="aa">
    <w:name w:val="Title"/>
    <w:basedOn w:val="a"/>
    <w:qFormat/>
    <w:rsid w:val="00D5555D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 New Roman" w:hAnsi="Times New Roman"/>
      <w:b/>
      <w:bCs/>
      <w:sz w:val="24"/>
    </w:rPr>
  </w:style>
  <w:style w:type="table" w:styleId="ab">
    <w:name w:val="Table Grid"/>
    <w:basedOn w:val="a1"/>
    <w:rsid w:val="002026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A669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A669D4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A669D4"/>
    <w:rPr>
      <w:rFonts w:ascii="Calibri" w:eastAsia="Calibri" w:hAnsi="Calibri"/>
      <w:lang w:eastAsia="en-US"/>
    </w:rPr>
  </w:style>
  <w:style w:type="character" w:styleId="ae">
    <w:name w:val="footnote reference"/>
    <w:uiPriority w:val="99"/>
    <w:semiHidden/>
    <w:unhideWhenUsed/>
    <w:rsid w:val="00A669D4"/>
    <w:rPr>
      <w:vertAlign w:val="superscript"/>
    </w:rPr>
  </w:style>
  <w:style w:type="character" w:customStyle="1" w:styleId="fontstyle01">
    <w:name w:val="fontstyle01"/>
    <w:rsid w:val="00E852F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1843BD"/>
    <w:rPr>
      <w:rFonts w:ascii="Arial" w:hAnsi="Arial"/>
    </w:rPr>
  </w:style>
  <w:style w:type="paragraph" w:customStyle="1" w:styleId="ConsPlusNormal">
    <w:name w:val="ConsPlusNormal"/>
    <w:rsid w:val="00020B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06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Заголовок 11"/>
    <w:basedOn w:val="a"/>
    <w:next w:val="a"/>
    <w:qFormat/>
    <w:rsid w:val="00397CFE"/>
    <w:pPr>
      <w:widowControl w:val="0"/>
      <w:numPr>
        <w:numId w:val="14"/>
      </w:numPr>
      <w:suppressAutoHyphens/>
      <w:overflowPunct/>
      <w:autoSpaceDE/>
      <w:adjustRightInd/>
      <w:spacing w:before="108" w:after="108"/>
      <w:jc w:val="center"/>
      <w:textAlignment w:val="auto"/>
      <w:outlineLvl w:val="0"/>
    </w:pPr>
    <w:rPr>
      <w:rFonts w:cs="Tahoma"/>
      <w:b/>
      <w:bCs/>
      <w:color w:val="26282F"/>
      <w:kern w:val="16"/>
      <w:sz w:val="26"/>
      <w:szCs w:val="26"/>
      <w:lang w:val="de-DE" w:eastAsia="ja-JP" w:bidi="fa-IR"/>
    </w:rPr>
  </w:style>
  <w:style w:type="character" w:customStyle="1" w:styleId="10">
    <w:name w:val="Основной шрифт абзаца1"/>
    <w:qFormat/>
    <w:rsid w:val="00397CFE"/>
  </w:style>
  <w:style w:type="paragraph" w:customStyle="1" w:styleId="Standard">
    <w:name w:val="Standard"/>
    <w:uiPriority w:val="99"/>
    <w:rsid w:val="008040CD"/>
    <w:pPr>
      <w:widowControl w:val="0"/>
      <w:suppressAutoHyphens/>
    </w:pPr>
    <w:rPr>
      <w:rFonts w:eastAsia="Calibri" w:cs="Tahoma"/>
      <w:kern w:val="16"/>
      <w:sz w:val="24"/>
      <w:szCs w:val="24"/>
      <w:lang w:val="de-DE" w:eastAsia="ja-JP" w:bidi="fa-IR"/>
    </w:rPr>
  </w:style>
  <w:style w:type="character" w:styleId="af">
    <w:name w:val="annotation reference"/>
    <w:uiPriority w:val="99"/>
    <w:semiHidden/>
    <w:unhideWhenUsed/>
    <w:rsid w:val="009A27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2778"/>
  </w:style>
  <w:style w:type="character" w:customStyle="1" w:styleId="af1">
    <w:name w:val="Текст примечания Знак"/>
    <w:link w:val="af0"/>
    <w:uiPriority w:val="99"/>
    <w:semiHidden/>
    <w:rsid w:val="009A2778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277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A2778"/>
    <w:rPr>
      <w:rFonts w:ascii="Arial" w:hAnsi="Arial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A2778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9A2778"/>
    <w:rPr>
      <w:rFonts w:ascii="Tahoma" w:hAnsi="Tahoma" w:cs="Tahoma"/>
      <w:sz w:val="16"/>
      <w:szCs w:val="16"/>
    </w:rPr>
  </w:style>
  <w:style w:type="paragraph" w:customStyle="1" w:styleId="af6">
    <w:name w:val="Стиль"/>
    <w:rsid w:val="003403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6916A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eader" Target="header1.xml"/><Relationship Id="rId21" Type="http://schemas.openxmlformats.org/officeDocument/2006/relationships/image" Target="media/image5.wmf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oleObject" Target="embeddings/oleObject5.bin"/><Relationship Id="rId29" Type="http://schemas.openxmlformats.org/officeDocument/2006/relationships/image" Target="media/image9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2BCF41A4E8940D765CD949BD81DC27C0B9F4408570481DC0BB4D2A50B61CFCA5E17C7CBF69F7524AC1353CE66855A2CF9DED991FEB5113N5f9N" TargetMode="Externa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3.wmf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hyperlink" Target="consultantplus://offline/ref=119F314A26A16B276C33AAB291779B899055683A3F3F93CB21D91169FFDACCCB09882A17B3E298AA96DCDD9C38W671G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9F314A26A16B276C33AAB291779B899055683A3F3F93CB21D91169FFDACCCB09882A17B3E298AA96DCDD9C38W671G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2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6DC8-548D-4ACA-A411-61A6F94A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определения уровня загрязнения атмосферы используются следующие характеристики загрязнения воздуха:</vt:lpstr>
    </vt:vector>
  </TitlesOfParts>
  <Company>ИВЦ Минприроды</Company>
  <LinksUpToDate>false</LinksUpToDate>
  <CharactersWithSpaces>18641</CharactersWithSpaces>
  <SharedDoc>false</SharedDoc>
  <HLinks>
    <vt:vector size="24" baseType="variant"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consultantplus://offline/ref=F12BCF41A4E8940D765CD949BD81DC27C0B9F4408570481DC0BB4D2A50B61CFCA5E17C7CBF69F7524AC1353CE66855A2CF9DED991FEB5113N5f9N</vt:lpwstr>
      </vt:variant>
      <vt:variant>
        <vt:lpwstr/>
      </vt:variant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consultantplus://offline/ref=6DF47695FD182F3C07741B3CCACB2FA4740D8129A181A5F0A364FD17086C51DA50C4B9FC06CE0A39AE25F17522C3F9F3401568C5A4C2ED95d9I7H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consultantplus://offline/ref=119F314A26A16B276C33AAB291779B899055683A3F3F93CB21D91169FFDACCCB09882A17B3E298AA96DCDD9C38W671G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consultantplus://offline/ref=119F314A26A16B276C33AAB291779B899055683A3F3F93CB21D91169FFDACCCB09882A17B3E298AA96DCDD9C38W671G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определения уровня загрязнения атмосферы используются следующие характеристики загрязнения воздуха:</dc:title>
  <dc:creator>Безуглая Э.Ю.</dc:creator>
  <cp:lastModifiedBy>Крашенникова Евгения</cp:lastModifiedBy>
  <cp:revision>2</cp:revision>
  <cp:lastPrinted>2022-01-25T08:38:00Z</cp:lastPrinted>
  <dcterms:created xsi:type="dcterms:W3CDTF">2022-01-28T14:16:00Z</dcterms:created>
  <dcterms:modified xsi:type="dcterms:W3CDTF">2022-01-28T14:16:00Z</dcterms:modified>
</cp:coreProperties>
</file>