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7E05" w14:textId="77777777" w:rsidR="00A7776A" w:rsidRPr="00E43794" w:rsidRDefault="00A7776A" w:rsidP="00C13CD8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  <w:r w:rsidRPr="00E43794">
        <w:rPr>
          <w:rFonts w:ascii="Times New Roman" w:hAnsi="Times New Roman"/>
          <w:b/>
          <w:bCs/>
          <w:szCs w:val="28"/>
        </w:rPr>
        <w:t>ПОЯСНИТЕЛЬНАЯ ЗАПИСКА</w:t>
      </w:r>
    </w:p>
    <w:p w14:paraId="23C141D6" w14:textId="77777777" w:rsidR="00A7776A" w:rsidRPr="00E43794" w:rsidRDefault="00A7776A" w:rsidP="00C13CD8">
      <w:pPr>
        <w:spacing w:line="240" w:lineRule="auto"/>
        <w:jc w:val="center"/>
        <w:rPr>
          <w:rFonts w:ascii="Times New Roman" w:hAnsi="Times New Roman"/>
          <w:szCs w:val="28"/>
        </w:rPr>
      </w:pPr>
    </w:p>
    <w:p w14:paraId="4807752D" w14:textId="77777777" w:rsidR="00DE3619" w:rsidRDefault="00DE3619" w:rsidP="00C13CD8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 проекту федерального закона</w:t>
      </w:r>
    </w:p>
    <w:p w14:paraId="338CE0CF" w14:textId="77777777" w:rsidR="00BE6E53" w:rsidRPr="00F3090C" w:rsidRDefault="00BE6E53" w:rsidP="00C13CD8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F3090C">
        <w:rPr>
          <w:rFonts w:ascii="Times New Roman" w:hAnsi="Times New Roman"/>
          <w:b/>
          <w:bCs/>
          <w:szCs w:val="28"/>
        </w:rPr>
        <w:t>О внесении изменений в Федеральный закон</w:t>
      </w:r>
    </w:p>
    <w:p w14:paraId="3E992D65" w14:textId="7489C275" w:rsidR="00BE6E53" w:rsidRPr="00F3090C" w:rsidRDefault="00BE6E53" w:rsidP="00C13CD8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F3090C">
        <w:rPr>
          <w:rStyle w:val="FontStyle13"/>
          <w:b/>
          <w:sz w:val="28"/>
          <w:szCs w:val="28"/>
        </w:rPr>
        <w:t>"О защите конкуренции" и в Федеральный закон "</w:t>
      </w:r>
      <w:r w:rsidRPr="00F3090C">
        <w:rPr>
          <w:rFonts w:ascii="Times New Roman" w:hAnsi="Times New Roman"/>
          <w:b/>
          <w:bCs/>
          <w:szCs w:val="28"/>
        </w:rPr>
        <w:t>О порядке осуществления иностранных инвестиций в хозяйственные общества, имеющие стратегическое значение для </w:t>
      </w:r>
      <w:r>
        <w:rPr>
          <w:rFonts w:ascii="Times New Roman" w:hAnsi="Times New Roman"/>
          <w:b/>
          <w:bCs/>
          <w:szCs w:val="28"/>
        </w:rPr>
        <w:t>обеспечения обороны страны и </w:t>
      </w:r>
      <w:r w:rsidRPr="00F3090C">
        <w:rPr>
          <w:rFonts w:ascii="Times New Roman" w:hAnsi="Times New Roman"/>
          <w:b/>
          <w:bCs/>
          <w:szCs w:val="28"/>
        </w:rPr>
        <w:t>безопасности государства</w:t>
      </w:r>
      <w:r w:rsidRPr="00F3090C">
        <w:rPr>
          <w:rStyle w:val="FontStyle13"/>
          <w:b/>
          <w:sz w:val="28"/>
          <w:szCs w:val="28"/>
        </w:rPr>
        <w:t>"</w:t>
      </w:r>
      <w:r w:rsidRPr="00F3090C">
        <w:rPr>
          <w:rFonts w:ascii="Times New Roman" w:hAnsi="Times New Roman"/>
          <w:b/>
          <w:bCs/>
          <w:szCs w:val="28"/>
        </w:rPr>
        <w:t xml:space="preserve"> в части совершенствования государственного </w:t>
      </w:r>
      <w:proofErr w:type="gramStart"/>
      <w:r w:rsidRPr="00F3090C">
        <w:rPr>
          <w:rFonts w:ascii="Times New Roman" w:hAnsi="Times New Roman"/>
          <w:b/>
          <w:bCs/>
          <w:szCs w:val="28"/>
        </w:rPr>
        <w:t>контроля за</w:t>
      </w:r>
      <w:proofErr w:type="gramEnd"/>
      <w:r w:rsidRPr="00F3090C">
        <w:rPr>
          <w:rFonts w:ascii="Times New Roman" w:hAnsi="Times New Roman"/>
          <w:b/>
          <w:bCs/>
          <w:szCs w:val="28"/>
        </w:rPr>
        <w:t xml:space="preserve"> сделками, </w:t>
      </w:r>
      <w:r>
        <w:rPr>
          <w:rFonts w:ascii="Times New Roman" w:hAnsi="Times New Roman"/>
          <w:b/>
          <w:bCs/>
          <w:szCs w:val="28"/>
        </w:rPr>
        <w:t>осуществляемыми в </w:t>
      </w:r>
      <w:r w:rsidR="00B62B8E">
        <w:rPr>
          <w:rFonts w:ascii="Times New Roman" w:hAnsi="Times New Roman"/>
          <w:b/>
          <w:bCs/>
          <w:szCs w:val="28"/>
        </w:rPr>
        <w:t>отношении международных </w:t>
      </w:r>
      <w:r w:rsidRPr="00F3090C">
        <w:rPr>
          <w:rFonts w:ascii="Times New Roman" w:hAnsi="Times New Roman"/>
          <w:b/>
          <w:bCs/>
          <w:szCs w:val="28"/>
        </w:rPr>
        <w:t>компаний</w:t>
      </w:r>
    </w:p>
    <w:p w14:paraId="16D4DEC6" w14:textId="77777777" w:rsidR="004B5D74" w:rsidRPr="00E43794" w:rsidRDefault="004B5D74" w:rsidP="00C13CD8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14:paraId="7F3DE4D5" w14:textId="112FD3D8" w:rsidR="00581897" w:rsidRDefault="00DC297A" w:rsidP="00C13CD8">
      <w:pPr>
        <w:spacing w:line="240" w:lineRule="auto"/>
        <w:ind w:firstLine="709"/>
        <w:rPr>
          <w:rFonts w:ascii="Times New Roman" w:hAnsi="Times New Roman"/>
          <w:szCs w:val="28"/>
        </w:rPr>
      </w:pPr>
      <w:proofErr w:type="gramStart"/>
      <w:r w:rsidRPr="00E43794">
        <w:rPr>
          <w:rFonts w:ascii="Times New Roman" w:hAnsi="Times New Roman"/>
          <w:szCs w:val="28"/>
        </w:rPr>
        <w:t xml:space="preserve">Проект федерального закона </w:t>
      </w:r>
      <w:r w:rsidR="00DE3619" w:rsidRPr="00DE3619">
        <w:rPr>
          <w:rFonts w:ascii="Times New Roman" w:hAnsi="Times New Roman"/>
          <w:szCs w:val="28"/>
        </w:rPr>
        <w:t>"</w:t>
      </w:r>
      <w:r w:rsidR="00BE6E53" w:rsidRPr="00BE6E53">
        <w:rPr>
          <w:rFonts w:ascii="Times New Roman" w:hAnsi="Times New Roman"/>
          <w:szCs w:val="28"/>
        </w:rPr>
        <w:t>О внесении изменений в Федеральный закон "О защите конкуренции" и в 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в части совершенствования государственного контроля за сделками, осуществляемыми в отношении международных компаний</w:t>
      </w:r>
      <w:r w:rsidR="00DE3619" w:rsidRPr="00DE3619">
        <w:rPr>
          <w:rFonts w:ascii="Times New Roman" w:hAnsi="Times New Roman"/>
          <w:szCs w:val="28"/>
        </w:rPr>
        <w:t>"</w:t>
      </w:r>
      <w:r w:rsidRPr="00E43794">
        <w:rPr>
          <w:rFonts w:ascii="Times New Roman" w:hAnsi="Times New Roman"/>
          <w:szCs w:val="28"/>
        </w:rPr>
        <w:t xml:space="preserve"> (далее - законопроект) </w:t>
      </w:r>
      <w:r w:rsidR="00581897">
        <w:rPr>
          <w:rFonts w:ascii="Times New Roman" w:hAnsi="Times New Roman"/>
          <w:szCs w:val="28"/>
        </w:rPr>
        <w:t xml:space="preserve">разработан в целях стимулирования развития специальных административных районов, </w:t>
      </w:r>
      <w:proofErr w:type="spellStart"/>
      <w:r w:rsidR="00581897">
        <w:rPr>
          <w:rFonts w:ascii="Times New Roman" w:hAnsi="Times New Roman"/>
          <w:szCs w:val="28"/>
        </w:rPr>
        <w:t>деофшоризации</w:t>
      </w:r>
      <w:proofErr w:type="spellEnd"/>
      <w:r w:rsidR="00581897">
        <w:rPr>
          <w:rFonts w:ascii="Times New Roman" w:hAnsi="Times New Roman"/>
          <w:szCs w:val="28"/>
        </w:rPr>
        <w:t xml:space="preserve"> российской экономики</w:t>
      </w:r>
      <w:r w:rsidR="00DD7A03">
        <w:rPr>
          <w:rFonts w:ascii="Times New Roman" w:hAnsi="Times New Roman"/>
          <w:szCs w:val="28"/>
        </w:rPr>
        <w:t>.</w:t>
      </w:r>
      <w:proofErr w:type="gramEnd"/>
    </w:p>
    <w:p w14:paraId="2F4194FA" w14:textId="5CD6117A" w:rsidR="00A7533D" w:rsidRDefault="00A7533D" w:rsidP="00C13CD8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Законопроектом предусмотрено у</w:t>
      </w:r>
      <w:r w:rsidR="00C36A67">
        <w:rPr>
          <w:rFonts w:ascii="Times New Roman" w:hAnsi="Times New Roman"/>
          <w:szCs w:val="28"/>
        </w:rPr>
        <w:t xml:space="preserve">странение ряда административных барьеров в виде получения обязательных согласований при совершении сделок, направленных на восстановление ранее утраченного контроля </w:t>
      </w:r>
      <w:proofErr w:type="spellStart"/>
      <w:r w:rsidR="00C36A67">
        <w:rPr>
          <w:rFonts w:ascii="Times New Roman" w:hAnsi="Times New Roman"/>
          <w:szCs w:val="28"/>
        </w:rPr>
        <w:t>бенефициарного</w:t>
      </w:r>
      <w:proofErr w:type="spellEnd"/>
      <w:r w:rsidR="00C36A67">
        <w:rPr>
          <w:rFonts w:ascii="Times New Roman" w:hAnsi="Times New Roman"/>
          <w:szCs w:val="28"/>
        </w:rPr>
        <w:t xml:space="preserve"> владельца над иностранной компанией в случае регистрации такой компании в порядке </w:t>
      </w:r>
      <w:proofErr w:type="spellStart"/>
      <w:r w:rsidR="00C36A67">
        <w:rPr>
          <w:rFonts w:ascii="Times New Roman" w:hAnsi="Times New Roman"/>
          <w:szCs w:val="28"/>
        </w:rPr>
        <w:t>редомициляции</w:t>
      </w:r>
      <w:proofErr w:type="spellEnd"/>
      <w:r w:rsidR="00C36A67">
        <w:rPr>
          <w:rFonts w:ascii="Times New Roman" w:hAnsi="Times New Roman"/>
          <w:szCs w:val="28"/>
        </w:rPr>
        <w:t xml:space="preserve"> в качестве международной компании на территории специальных административных районов в Российской Федерации.</w:t>
      </w:r>
    </w:p>
    <w:p w14:paraId="0CB0106E" w14:textId="0D0DD9EF" w:rsidR="00C36A67" w:rsidRPr="00E43794" w:rsidRDefault="00564E71" w:rsidP="00C13CD8">
      <w:pPr>
        <w:spacing w:line="240" w:lineRule="auto"/>
        <w:ind w:firstLine="709"/>
      </w:pPr>
      <w:r>
        <w:rPr>
          <w:rFonts w:ascii="Times New Roman" w:hAnsi="Times New Roman"/>
          <w:szCs w:val="28"/>
        </w:rPr>
        <w:t>Предусмотренные законопроектом меры по упрощению регистрации международных компаний включают в себя:</w:t>
      </w:r>
    </w:p>
    <w:p w14:paraId="5973025C" w14:textId="6ED4DF03" w:rsidR="00C36A67" w:rsidRDefault="00564E71" w:rsidP="00C13CD8">
      <w:pPr>
        <w:pStyle w:val="Style1"/>
        <w:tabs>
          <w:tab w:val="left" w:pos="845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="00C36A67">
        <w:rPr>
          <w:sz w:val="28"/>
          <w:szCs w:val="28"/>
        </w:rPr>
        <w:t>исключение обязанности предварительного согласования</w:t>
      </w:r>
      <w:r w:rsidR="00E61A79">
        <w:rPr>
          <w:sz w:val="28"/>
          <w:szCs w:val="28"/>
        </w:rPr>
        <w:t xml:space="preserve"> ФАС России</w:t>
      </w:r>
      <w:r w:rsidR="00C36A67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C36A67">
        <w:rPr>
          <w:sz w:val="28"/>
          <w:szCs w:val="28"/>
        </w:rPr>
        <w:t xml:space="preserve"> </w:t>
      </w:r>
      <w:r w:rsidR="00C36A67" w:rsidRPr="008501B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C36A67" w:rsidRPr="008501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C36A67">
        <w:rPr>
          <w:sz w:val="28"/>
          <w:szCs w:val="28"/>
        </w:rPr>
        <w:t xml:space="preserve"> от 26.07.2006 № 135-ФЗ </w:t>
      </w:r>
      <w:r w:rsidR="00C36A67" w:rsidRPr="008501BA">
        <w:rPr>
          <w:sz w:val="28"/>
          <w:szCs w:val="28"/>
        </w:rPr>
        <w:t>"О защите конкуренции"</w:t>
      </w:r>
      <w:r w:rsidR="009E3907">
        <w:rPr>
          <w:sz w:val="28"/>
          <w:szCs w:val="28"/>
        </w:rPr>
        <w:t xml:space="preserve"> </w:t>
      </w:r>
      <w:r w:rsidR="00C36A67">
        <w:rPr>
          <w:sz w:val="28"/>
          <w:szCs w:val="28"/>
        </w:rPr>
        <w:t xml:space="preserve">сделок, </w:t>
      </w:r>
      <w:r w:rsidR="00C36A67" w:rsidRPr="000B6830">
        <w:rPr>
          <w:sz w:val="28"/>
          <w:szCs w:val="28"/>
        </w:rPr>
        <w:t>влеку</w:t>
      </w:r>
      <w:r w:rsidR="00C36A67">
        <w:rPr>
          <w:sz w:val="28"/>
          <w:szCs w:val="28"/>
        </w:rPr>
        <w:t>щих</w:t>
      </w:r>
      <w:r w:rsidR="00C36A67" w:rsidRPr="000B6830">
        <w:rPr>
          <w:sz w:val="28"/>
          <w:szCs w:val="28"/>
        </w:rPr>
        <w:t xml:space="preserve"> за собой установление утраченного после 17 марта 2014 года контроля </w:t>
      </w:r>
      <w:proofErr w:type="spellStart"/>
      <w:r w:rsidR="00C36A67" w:rsidRPr="000B6830">
        <w:rPr>
          <w:sz w:val="28"/>
          <w:szCs w:val="28"/>
        </w:rPr>
        <w:t>бенефициарного</w:t>
      </w:r>
      <w:proofErr w:type="spellEnd"/>
      <w:r w:rsidR="00C36A67" w:rsidRPr="000B6830">
        <w:rPr>
          <w:sz w:val="28"/>
          <w:szCs w:val="28"/>
        </w:rPr>
        <w:t xml:space="preserve"> владельца иностранного юридического лица, зарегистрированного</w:t>
      </w:r>
      <w:r w:rsidR="00C36A67" w:rsidRPr="00F3090C">
        <w:rPr>
          <w:sz w:val="28"/>
          <w:szCs w:val="28"/>
        </w:rPr>
        <w:t xml:space="preserve"> в порядке </w:t>
      </w:r>
      <w:proofErr w:type="spellStart"/>
      <w:r w:rsidR="00C36A67" w:rsidRPr="00F3090C">
        <w:rPr>
          <w:sz w:val="28"/>
          <w:szCs w:val="28"/>
        </w:rPr>
        <w:t>редомициляции</w:t>
      </w:r>
      <w:proofErr w:type="spellEnd"/>
      <w:r w:rsidR="00C36A67" w:rsidRPr="00F3090C">
        <w:rPr>
          <w:sz w:val="28"/>
          <w:szCs w:val="28"/>
        </w:rPr>
        <w:t xml:space="preserve"> в соответствии с частью 3 статьи 5 Федерального закона от </w:t>
      </w:r>
      <w:r>
        <w:rPr>
          <w:sz w:val="28"/>
          <w:szCs w:val="28"/>
        </w:rPr>
        <w:t>0</w:t>
      </w:r>
      <w:r w:rsidR="00C36A67" w:rsidRPr="00F3090C">
        <w:rPr>
          <w:sz w:val="28"/>
          <w:szCs w:val="28"/>
        </w:rPr>
        <w:t>3</w:t>
      </w:r>
      <w:r>
        <w:rPr>
          <w:sz w:val="28"/>
          <w:szCs w:val="28"/>
        </w:rPr>
        <w:t>.08.</w:t>
      </w:r>
      <w:r w:rsidR="00C36A67" w:rsidRPr="00F3090C">
        <w:rPr>
          <w:sz w:val="28"/>
          <w:szCs w:val="28"/>
        </w:rPr>
        <w:t>2018 № 290</w:t>
      </w:r>
      <w:r w:rsidR="00C36A67">
        <w:rPr>
          <w:sz w:val="28"/>
          <w:szCs w:val="28"/>
        </w:rPr>
        <w:t>-ФЗ</w:t>
      </w:r>
      <w:r w:rsidR="00C36A67" w:rsidRPr="00F3090C">
        <w:rPr>
          <w:sz w:val="28"/>
          <w:szCs w:val="28"/>
        </w:rPr>
        <w:t xml:space="preserve"> "О международных компаниях</w:t>
      </w:r>
      <w:r w:rsidR="00C36A67">
        <w:rPr>
          <w:sz w:val="28"/>
          <w:szCs w:val="28"/>
        </w:rPr>
        <w:t xml:space="preserve"> и международных фондах</w:t>
      </w:r>
      <w:r w:rsidR="00C36A67" w:rsidRPr="00F3090C">
        <w:rPr>
          <w:sz w:val="28"/>
          <w:szCs w:val="28"/>
        </w:rPr>
        <w:t>",</w:t>
      </w:r>
      <w:r w:rsidR="00C36A67">
        <w:rPr>
          <w:sz w:val="28"/>
          <w:szCs w:val="28"/>
        </w:rPr>
        <w:t xml:space="preserve"> </w:t>
      </w:r>
      <w:r w:rsidR="00C36A67" w:rsidRPr="0062768E">
        <w:rPr>
          <w:sz w:val="28"/>
          <w:szCs w:val="28"/>
        </w:rPr>
        <w:t>при условии, что сведения</w:t>
      </w:r>
      <w:proofErr w:type="gramEnd"/>
      <w:r w:rsidR="00C36A67" w:rsidRPr="0062768E">
        <w:rPr>
          <w:sz w:val="28"/>
          <w:szCs w:val="28"/>
        </w:rPr>
        <w:t xml:space="preserve"> о данном </w:t>
      </w:r>
      <w:proofErr w:type="spellStart"/>
      <w:r w:rsidR="00C36A67" w:rsidRPr="0062768E">
        <w:rPr>
          <w:sz w:val="28"/>
          <w:szCs w:val="28"/>
        </w:rPr>
        <w:t>бенефициарном</w:t>
      </w:r>
      <w:proofErr w:type="spellEnd"/>
      <w:r w:rsidR="00C36A67" w:rsidRPr="0062768E">
        <w:rPr>
          <w:sz w:val="28"/>
          <w:szCs w:val="28"/>
        </w:rPr>
        <w:t xml:space="preserve"> владельце представлены при такой государственной регистрации</w:t>
      </w:r>
      <w:r w:rsidR="00C36A67">
        <w:rPr>
          <w:sz w:val="28"/>
          <w:szCs w:val="28"/>
        </w:rPr>
        <w:t xml:space="preserve">, </w:t>
      </w:r>
      <w:r w:rsidR="00C36A67" w:rsidRPr="00F3090C">
        <w:rPr>
          <w:sz w:val="28"/>
          <w:szCs w:val="28"/>
        </w:rPr>
        <w:t xml:space="preserve">указанные сделки осуществляются в течение десяти лет </w:t>
      </w:r>
      <w:proofErr w:type="gramStart"/>
      <w:r w:rsidR="00C36A67" w:rsidRPr="00F3090C">
        <w:rPr>
          <w:sz w:val="28"/>
          <w:szCs w:val="28"/>
        </w:rPr>
        <w:t>с даты</w:t>
      </w:r>
      <w:proofErr w:type="gramEnd"/>
      <w:r w:rsidR="00C36A67" w:rsidRPr="00F3090C">
        <w:rPr>
          <w:sz w:val="28"/>
          <w:szCs w:val="28"/>
        </w:rPr>
        <w:t xml:space="preserve"> государственной регистрации и влекут </w:t>
      </w:r>
      <w:r w:rsidR="00C36A67">
        <w:rPr>
          <w:sz w:val="28"/>
          <w:szCs w:val="28"/>
        </w:rPr>
        <w:t>установление</w:t>
      </w:r>
      <w:r w:rsidR="00C36A67" w:rsidRPr="00F3090C">
        <w:rPr>
          <w:sz w:val="28"/>
          <w:szCs w:val="28"/>
        </w:rPr>
        <w:t xml:space="preserve"> контроля </w:t>
      </w:r>
      <w:proofErr w:type="spellStart"/>
      <w:r w:rsidR="00C36A67" w:rsidRPr="00F3090C">
        <w:rPr>
          <w:sz w:val="28"/>
          <w:szCs w:val="28"/>
        </w:rPr>
        <w:t>бенефициарного</w:t>
      </w:r>
      <w:proofErr w:type="spellEnd"/>
      <w:r w:rsidR="00C36A67" w:rsidRPr="00F3090C">
        <w:rPr>
          <w:sz w:val="28"/>
          <w:szCs w:val="28"/>
        </w:rPr>
        <w:t xml:space="preserve"> владельца над данн</w:t>
      </w:r>
      <w:r w:rsidR="00C36A67">
        <w:rPr>
          <w:sz w:val="28"/>
          <w:szCs w:val="28"/>
        </w:rPr>
        <w:t>ым иностранным лицом</w:t>
      </w:r>
      <w:r w:rsidR="00C36A67" w:rsidRPr="00F3090C">
        <w:rPr>
          <w:sz w:val="28"/>
          <w:szCs w:val="28"/>
        </w:rPr>
        <w:t xml:space="preserve"> в том</w:t>
      </w:r>
      <w:r w:rsidR="00C36A67">
        <w:rPr>
          <w:sz w:val="28"/>
          <w:szCs w:val="28"/>
        </w:rPr>
        <w:t xml:space="preserve"> же</w:t>
      </w:r>
      <w:r w:rsidR="00C36A67" w:rsidRPr="00F3090C">
        <w:rPr>
          <w:sz w:val="28"/>
          <w:szCs w:val="28"/>
        </w:rPr>
        <w:t xml:space="preserve"> объеме, который существовал до его утраты</w:t>
      </w:r>
      <w:r w:rsidR="00C36A67">
        <w:rPr>
          <w:sz w:val="28"/>
          <w:szCs w:val="28"/>
        </w:rPr>
        <w:t>;</w:t>
      </w:r>
    </w:p>
    <w:p w14:paraId="70646524" w14:textId="5C93E49E" w:rsidR="00B62B8E" w:rsidRDefault="00C36A67" w:rsidP="00C13CD8">
      <w:pPr>
        <w:pStyle w:val="Style1"/>
        <w:tabs>
          <w:tab w:val="left" w:pos="845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680745">
        <w:rPr>
          <w:sz w:val="28"/>
          <w:szCs w:val="28"/>
        </w:rPr>
        <w:t xml:space="preserve">упрощение </w:t>
      </w:r>
      <w:r w:rsidR="00564E71">
        <w:rPr>
          <w:sz w:val="28"/>
          <w:szCs w:val="28"/>
        </w:rPr>
        <w:t xml:space="preserve">согласования в порядке, установленном </w:t>
      </w:r>
      <w:r w:rsidR="00564E71" w:rsidRPr="0033363F">
        <w:rPr>
          <w:sz w:val="28"/>
          <w:szCs w:val="28"/>
        </w:rPr>
        <w:t>Федеральн</w:t>
      </w:r>
      <w:r w:rsidR="00564E71">
        <w:rPr>
          <w:sz w:val="28"/>
          <w:szCs w:val="28"/>
        </w:rPr>
        <w:t>ым</w:t>
      </w:r>
      <w:r w:rsidR="00564E71" w:rsidRPr="0033363F">
        <w:rPr>
          <w:sz w:val="28"/>
          <w:szCs w:val="28"/>
        </w:rPr>
        <w:t xml:space="preserve"> закон</w:t>
      </w:r>
      <w:r w:rsidR="00564E71">
        <w:rPr>
          <w:sz w:val="28"/>
          <w:szCs w:val="28"/>
        </w:rPr>
        <w:t>ом</w:t>
      </w:r>
      <w:r w:rsidR="00564E71" w:rsidRPr="0033363F">
        <w:rPr>
          <w:sz w:val="28"/>
          <w:szCs w:val="28"/>
        </w:rPr>
        <w:t xml:space="preserve"> </w:t>
      </w:r>
      <w:r w:rsidR="00564E71">
        <w:rPr>
          <w:sz w:val="28"/>
          <w:szCs w:val="28"/>
        </w:rPr>
        <w:t>от 29.04.2008 № 57-ФЗ "О </w:t>
      </w:r>
      <w:r w:rsidR="00564E71" w:rsidRPr="0033363F">
        <w:rPr>
          <w:sz w:val="28"/>
          <w:szCs w:val="28"/>
        </w:rPr>
        <w:t xml:space="preserve">порядке осуществления иностранных инвестиций в хозяйственные общества, имеющие стратегическое значение для </w:t>
      </w:r>
      <w:r w:rsidR="00564E71" w:rsidRPr="0033363F">
        <w:rPr>
          <w:sz w:val="28"/>
          <w:szCs w:val="28"/>
        </w:rPr>
        <w:lastRenderedPageBreak/>
        <w:t>обеспечения обороны страны и безопасности государства"</w:t>
      </w:r>
      <w:r w:rsidR="00482036">
        <w:rPr>
          <w:sz w:val="28"/>
          <w:szCs w:val="28"/>
        </w:rPr>
        <w:t xml:space="preserve"> (далее – Федеральный закон № 57-ФЗ)</w:t>
      </w:r>
      <w:r w:rsidR="00564E71">
        <w:rPr>
          <w:sz w:val="28"/>
          <w:szCs w:val="28"/>
        </w:rPr>
        <w:t>, сделок</w:t>
      </w:r>
      <w:r w:rsidR="00680745">
        <w:rPr>
          <w:sz w:val="28"/>
          <w:szCs w:val="28"/>
        </w:rPr>
        <w:t>,</w:t>
      </w:r>
      <w:r w:rsidR="00680745" w:rsidRPr="00680745">
        <w:rPr>
          <w:sz w:val="28"/>
          <w:szCs w:val="28"/>
        </w:rPr>
        <w:t xml:space="preserve"> </w:t>
      </w:r>
      <w:r w:rsidR="00680745">
        <w:rPr>
          <w:sz w:val="28"/>
          <w:szCs w:val="28"/>
        </w:rPr>
        <w:t xml:space="preserve">влекущих за собой установление утраченного после 17 марта 2014 года контроля иностранного инвестора, являющегося </w:t>
      </w:r>
      <w:proofErr w:type="spellStart"/>
      <w:r w:rsidR="00680745" w:rsidRPr="00F3090C">
        <w:rPr>
          <w:sz w:val="28"/>
          <w:szCs w:val="28"/>
        </w:rPr>
        <w:t>бенефициарн</w:t>
      </w:r>
      <w:r w:rsidR="00680745">
        <w:rPr>
          <w:sz w:val="28"/>
          <w:szCs w:val="28"/>
        </w:rPr>
        <w:t>ым</w:t>
      </w:r>
      <w:proofErr w:type="spellEnd"/>
      <w:r w:rsidR="00680745" w:rsidRPr="00F3090C">
        <w:rPr>
          <w:sz w:val="28"/>
          <w:szCs w:val="28"/>
        </w:rPr>
        <w:t xml:space="preserve"> владельц</w:t>
      </w:r>
      <w:r w:rsidR="00680745">
        <w:rPr>
          <w:sz w:val="28"/>
          <w:szCs w:val="28"/>
        </w:rPr>
        <w:t>ем иностранного юридического лица</w:t>
      </w:r>
      <w:r w:rsidR="00680745" w:rsidRPr="00F3090C">
        <w:rPr>
          <w:sz w:val="28"/>
          <w:szCs w:val="28"/>
        </w:rPr>
        <w:t xml:space="preserve">, </w:t>
      </w:r>
      <w:r w:rsidR="00680745">
        <w:rPr>
          <w:sz w:val="28"/>
          <w:szCs w:val="28"/>
        </w:rPr>
        <w:t xml:space="preserve">зарегистрированного </w:t>
      </w:r>
      <w:r w:rsidR="00680745" w:rsidRPr="00F3090C">
        <w:rPr>
          <w:sz w:val="28"/>
          <w:szCs w:val="28"/>
        </w:rPr>
        <w:t xml:space="preserve">в порядке </w:t>
      </w:r>
      <w:proofErr w:type="spellStart"/>
      <w:r w:rsidR="00680745" w:rsidRPr="00F3090C">
        <w:rPr>
          <w:sz w:val="28"/>
          <w:szCs w:val="28"/>
        </w:rPr>
        <w:t>редомициляции</w:t>
      </w:r>
      <w:proofErr w:type="spellEnd"/>
      <w:r w:rsidR="00680745" w:rsidRPr="00F3090C">
        <w:rPr>
          <w:sz w:val="28"/>
          <w:szCs w:val="28"/>
        </w:rPr>
        <w:t xml:space="preserve"> в соответствии с</w:t>
      </w:r>
      <w:proofErr w:type="gramEnd"/>
      <w:r w:rsidR="00680745" w:rsidRPr="00F3090C">
        <w:rPr>
          <w:sz w:val="28"/>
          <w:szCs w:val="28"/>
        </w:rPr>
        <w:t xml:space="preserve"> </w:t>
      </w:r>
      <w:proofErr w:type="gramStart"/>
      <w:r w:rsidR="00680745" w:rsidRPr="00F3090C">
        <w:rPr>
          <w:sz w:val="28"/>
          <w:szCs w:val="28"/>
        </w:rPr>
        <w:t>частью</w:t>
      </w:r>
      <w:r w:rsidR="00680745">
        <w:rPr>
          <w:sz w:val="28"/>
          <w:szCs w:val="28"/>
        </w:rPr>
        <w:t> </w:t>
      </w:r>
      <w:r w:rsidR="00680745" w:rsidRPr="00F3090C">
        <w:rPr>
          <w:sz w:val="28"/>
          <w:szCs w:val="28"/>
        </w:rPr>
        <w:t xml:space="preserve">3 статьи 5 Федерального закона от </w:t>
      </w:r>
      <w:r w:rsidR="00680745">
        <w:rPr>
          <w:sz w:val="28"/>
          <w:szCs w:val="28"/>
        </w:rPr>
        <w:t>0</w:t>
      </w:r>
      <w:r w:rsidR="00680745" w:rsidRPr="00F3090C">
        <w:rPr>
          <w:sz w:val="28"/>
          <w:szCs w:val="28"/>
        </w:rPr>
        <w:t>3</w:t>
      </w:r>
      <w:r w:rsidR="00680745">
        <w:rPr>
          <w:sz w:val="28"/>
          <w:szCs w:val="28"/>
        </w:rPr>
        <w:t>.08.</w:t>
      </w:r>
      <w:r w:rsidR="00680745" w:rsidRPr="00F3090C">
        <w:rPr>
          <w:sz w:val="28"/>
          <w:szCs w:val="28"/>
        </w:rPr>
        <w:t>2018 № 290 "О международных компаниях</w:t>
      </w:r>
      <w:r w:rsidR="00680745">
        <w:rPr>
          <w:sz w:val="28"/>
          <w:szCs w:val="28"/>
        </w:rPr>
        <w:t xml:space="preserve"> и международных фондах" и осуществляющего контроль над хозяйственным обществом, имеющим стратегическое значение, при </w:t>
      </w:r>
      <w:r w:rsidR="00680745" w:rsidRPr="00F3090C">
        <w:rPr>
          <w:sz w:val="28"/>
          <w:szCs w:val="28"/>
        </w:rPr>
        <w:t xml:space="preserve">условии, что </w:t>
      </w:r>
      <w:r w:rsidR="00680745">
        <w:rPr>
          <w:sz w:val="28"/>
          <w:szCs w:val="28"/>
        </w:rPr>
        <w:t xml:space="preserve">сведения о данном </w:t>
      </w:r>
      <w:proofErr w:type="spellStart"/>
      <w:r w:rsidR="00680745">
        <w:rPr>
          <w:sz w:val="28"/>
          <w:szCs w:val="28"/>
        </w:rPr>
        <w:t>бенефициарном</w:t>
      </w:r>
      <w:proofErr w:type="spellEnd"/>
      <w:r w:rsidR="00680745">
        <w:rPr>
          <w:sz w:val="28"/>
          <w:szCs w:val="28"/>
        </w:rPr>
        <w:t xml:space="preserve"> владельце представлены при такой государственной регистрации, </w:t>
      </w:r>
      <w:r w:rsidR="00680745" w:rsidRPr="00F3090C">
        <w:rPr>
          <w:sz w:val="28"/>
          <w:szCs w:val="28"/>
        </w:rPr>
        <w:t xml:space="preserve">указанные сделки осуществляются в течение десяти лет с даты государственной регистрации и влекут </w:t>
      </w:r>
      <w:r w:rsidR="00680745">
        <w:rPr>
          <w:sz w:val="28"/>
          <w:szCs w:val="28"/>
        </w:rPr>
        <w:t>у</w:t>
      </w:r>
      <w:r w:rsidR="00680745" w:rsidRPr="00F3090C">
        <w:rPr>
          <w:sz w:val="28"/>
          <w:szCs w:val="28"/>
        </w:rPr>
        <w:t xml:space="preserve">становление контроля </w:t>
      </w:r>
      <w:proofErr w:type="spellStart"/>
      <w:r w:rsidR="00680745" w:rsidRPr="00F3090C">
        <w:rPr>
          <w:sz w:val="28"/>
          <w:szCs w:val="28"/>
        </w:rPr>
        <w:t>бенефициарного</w:t>
      </w:r>
      <w:proofErr w:type="spellEnd"/>
      <w:r w:rsidR="00680745" w:rsidRPr="00F3090C">
        <w:rPr>
          <w:sz w:val="28"/>
          <w:szCs w:val="28"/>
        </w:rPr>
        <w:t xml:space="preserve"> владельца над данн</w:t>
      </w:r>
      <w:r w:rsidR="00680745">
        <w:rPr>
          <w:sz w:val="28"/>
          <w:szCs w:val="28"/>
        </w:rPr>
        <w:t>ым</w:t>
      </w:r>
      <w:r w:rsidR="00680745" w:rsidRPr="00F3090C">
        <w:rPr>
          <w:sz w:val="28"/>
          <w:szCs w:val="28"/>
        </w:rPr>
        <w:t xml:space="preserve"> </w:t>
      </w:r>
      <w:r w:rsidR="00680745">
        <w:rPr>
          <w:sz w:val="28"/>
          <w:szCs w:val="28"/>
        </w:rPr>
        <w:t xml:space="preserve">иностранным лицом </w:t>
      </w:r>
      <w:r w:rsidR="00680745" w:rsidRPr="00F3090C">
        <w:rPr>
          <w:sz w:val="28"/>
          <w:szCs w:val="28"/>
        </w:rPr>
        <w:t>в том</w:t>
      </w:r>
      <w:proofErr w:type="gramEnd"/>
      <w:r w:rsidR="00680745">
        <w:rPr>
          <w:sz w:val="28"/>
          <w:szCs w:val="28"/>
        </w:rPr>
        <w:t xml:space="preserve"> же</w:t>
      </w:r>
      <w:r w:rsidR="00680745" w:rsidRPr="00F3090C">
        <w:rPr>
          <w:sz w:val="28"/>
          <w:szCs w:val="28"/>
        </w:rPr>
        <w:t xml:space="preserve"> </w:t>
      </w:r>
      <w:proofErr w:type="gramStart"/>
      <w:r w:rsidR="00680745" w:rsidRPr="00F3090C">
        <w:rPr>
          <w:sz w:val="28"/>
          <w:szCs w:val="28"/>
        </w:rPr>
        <w:t>объеме</w:t>
      </w:r>
      <w:proofErr w:type="gramEnd"/>
      <w:r w:rsidR="00680745" w:rsidRPr="00F3090C">
        <w:rPr>
          <w:sz w:val="28"/>
          <w:szCs w:val="28"/>
        </w:rPr>
        <w:t>, который существовал до его утраты</w:t>
      </w:r>
      <w:r w:rsidR="00B62B8E">
        <w:rPr>
          <w:sz w:val="28"/>
          <w:szCs w:val="28"/>
        </w:rPr>
        <w:t xml:space="preserve">. </w:t>
      </w:r>
      <w:proofErr w:type="gramStart"/>
      <w:r w:rsidR="00B62B8E">
        <w:rPr>
          <w:sz w:val="28"/>
          <w:szCs w:val="28"/>
        </w:rPr>
        <w:t>В частности, при</w:t>
      </w:r>
      <w:r w:rsidR="00564E71">
        <w:rPr>
          <w:sz w:val="28"/>
          <w:szCs w:val="28"/>
        </w:rPr>
        <w:t xml:space="preserve"> получени</w:t>
      </w:r>
      <w:r w:rsidR="00B62B8E">
        <w:rPr>
          <w:sz w:val="28"/>
          <w:szCs w:val="28"/>
        </w:rPr>
        <w:t>и</w:t>
      </w:r>
      <w:r w:rsidR="00564E71">
        <w:rPr>
          <w:sz w:val="28"/>
          <w:szCs w:val="28"/>
        </w:rPr>
        <w:t xml:space="preserve"> </w:t>
      </w:r>
      <w:r w:rsidR="00E61A79">
        <w:rPr>
          <w:sz w:val="28"/>
          <w:szCs w:val="28"/>
        </w:rPr>
        <w:t xml:space="preserve">ФАС России </w:t>
      </w:r>
      <w:r w:rsidR="00564E71">
        <w:rPr>
          <w:sz w:val="28"/>
          <w:szCs w:val="28"/>
        </w:rPr>
        <w:t>заключений федеральных органов исполнительной власти в области обороны страны и безопасности государства</w:t>
      </w:r>
      <w:r w:rsidR="00E61A79">
        <w:rPr>
          <w:sz w:val="28"/>
          <w:szCs w:val="28"/>
        </w:rPr>
        <w:t xml:space="preserve"> об отсутствии рисков возникновения угрозы обороны страны и безопасности государства и об отсутствии необходимости вынесения на рассмотрение Правительственной комиссии по контролю за осуществлением иностранных инвестиций в Российской Федерации </w:t>
      </w:r>
      <w:r w:rsidR="00B62B8E">
        <w:rPr>
          <w:sz w:val="28"/>
          <w:szCs w:val="28"/>
        </w:rPr>
        <w:t xml:space="preserve">вышеупомянутой </w:t>
      </w:r>
      <w:r w:rsidR="00E61A79">
        <w:rPr>
          <w:sz w:val="28"/>
          <w:szCs w:val="28"/>
        </w:rPr>
        <w:t xml:space="preserve">сделки, </w:t>
      </w:r>
      <w:r w:rsidR="00B62B8E">
        <w:rPr>
          <w:sz w:val="28"/>
          <w:szCs w:val="28"/>
        </w:rPr>
        <w:t>то такая сделка не подлежит вынесению на рассмотрение указанной комиссии.</w:t>
      </w:r>
      <w:proofErr w:type="gramEnd"/>
    </w:p>
    <w:p w14:paraId="415C8A28" w14:textId="5D67B70B" w:rsidR="00335E14" w:rsidRPr="00335E14" w:rsidRDefault="00335E14" w:rsidP="00C13CD8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335E14">
        <w:rPr>
          <w:rStyle w:val="FontStyle12"/>
          <w:sz w:val="28"/>
          <w:szCs w:val="28"/>
        </w:rPr>
        <w:t>Поскольку проектируемые законопроектом нормы предусматривают внесение изменений</w:t>
      </w:r>
      <w:r w:rsidR="0033363F" w:rsidRPr="0033363F">
        <w:rPr>
          <w:sz w:val="28"/>
          <w:szCs w:val="28"/>
        </w:rPr>
        <w:t xml:space="preserve"> </w:t>
      </w:r>
      <w:r w:rsidR="0033363F">
        <w:rPr>
          <w:sz w:val="28"/>
          <w:szCs w:val="28"/>
        </w:rPr>
        <w:t xml:space="preserve">в </w:t>
      </w:r>
      <w:r w:rsidR="00FA225B">
        <w:rPr>
          <w:sz w:val="28"/>
          <w:szCs w:val="28"/>
        </w:rPr>
        <w:t>Федеральный закон</w:t>
      </w:r>
      <w:r w:rsidR="00FA225B" w:rsidRPr="00FA225B">
        <w:rPr>
          <w:sz w:val="28"/>
          <w:szCs w:val="28"/>
        </w:rPr>
        <w:t xml:space="preserve"> от 26.07.2006 № 135-ФЗ                            </w:t>
      </w:r>
      <w:r w:rsidR="00FA225B">
        <w:rPr>
          <w:sz w:val="28"/>
          <w:szCs w:val="28"/>
        </w:rPr>
        <w:t>"</w:t>
      </w:r>
      <w:r w:rsidR="00FA225B" w:rsidRPr="00FA225B">
        <w:rPr>
          <w:sz w:val="28"/>
          <w:szCs w:val="28"/>
        </w:rPr>
        <w:t>О защите конкуренции</w:t>
      </w:r>
      <w:r w:rsidR="00FA225B">
        <w:rPr>
          <w:sz w:val="28"/>
          <w:szCs w:val="28"/>
        </w:rPr>
        <w:t>"</w:t>
      </w:r>
      <w:r w:rsidR="00FA225B" w:rsidRPr="00FA225B">
        <w:rPr>
          <w:rStyle w:val="FontStyle12"/>
          <w:sz w:val="28"/>
          <w:szCs w:val="28"/>
        </w:rPr>
        <w:t xml:space="preserve"> </w:t>
      </w:r>
      <w:r w:rsidR="00D22FEC">
        <w:rPr>
          <w:rStyle w:val="FontStyle12"/>
          <w:sz w:val="28"/>
          <w:szCs w:val="28"/>
        </w:rPr>
        <w:t>(введение исключений из</w:t>
      </w:r>
      <w:r w:rsidR="0033363F">
        <w:rPr>
          <w:rStyle w:val="FontStyle12"/>
          <w:sz w:val="28"/>
          <w:szCs w:val="28"/>
        </w:rPr>
        <w:t xml:space="preserve"> сферы его применения) и </w:t>
      </w:r>
      <w:r w:rsidRPr="00335E14">
        <w:rPr>
          <w:rStyle w:val="FontStyle12"/>
          <w:sz w:val="28"/>
          <w:szCs w:val="28"/>
        </w:rPr>
        <w:t xml:space="preserve">в </w:t>
      </w:r>
      <w:r>
        <w:rPr>
          <w:rStyle w:val="FontStyle12"/>
          <w:sz w:val="28"/>
          <w:szCs w:val="28"/>
        </w:rPr>
        <w:t>Федеральный з</w:t>
      </w:r>
      <w:r w:rsidRPr="00335E14">
        <w:rPr>
          <w:rStyle w:val="FontStyle12"/>
          <w:sz w:val="28"/>
          <w:szCs w:val="28"/>
        </w:rPr>
        <w:t>акон №</w:t>
      </w:r>
      <w:r w:rsidR="0033363F">
        <w:rPr>
          <w:rStyle w:val="FontStyle12"/>
          <w:sz w:val="28"/>
          <w:szCs w:val="28"/>
        </w:rPr>
        <w:t> </w:t>
      </w:r>
      <w:r w:rsidRPr="00335E14">
        <w:rPr>
          <w:rStyle w:val="FontStyle12"/>
          <w:sz w:val="28"/>
          <w:szCs w:val="28"/>
        </w:rPr>
        <w:t>57-ФЗ, то государственный контроль за соблюдением изменяемых</w:t>
      </w:r>
      <w:r w:rsidR="0033363F">
        <w:rPr>
          <w:rStyle w:val="FontStyle12"/>
          <w:sz w:val="28"/>
          <w:szCs w:val="28"/>
        </w:rPr>
        <w:t xml:space="preserve"> обязательных требований</w:t>
      </w:r>
      <w:r w:rsidRPr="00335E14">
        <w:rPr>
          <w:rStyle w:val="FontStyle12"/>
          <w:sz w:val="28"/>
          <w:szCs w:val="28"/>
        </w:rPr>
        <w:t xml:space="preserve"> буд</w:t>
      </w:r>
      <w:r w:rsidR="0033363F">
        <w:rPr>
          <w:rStyle w:val="FontStyle12"/>
          <w:sz w:val="28"/>
          <w:szCs w:val="28"/>
        </w:rPr>
        <w:t>е</w:t>
      </w:r>
      <w:r w:rsidRPr="00335E14">
        <w:rPr>
          <w:rStyle w:val="FontStyle12"/>
          <w:sz w:val="28"/>
          <w:szCs w:val="28"/>
        </w:rPr>
        <w:t xml:space="preserve">т осуществляться </w:t>
      </w:r>
      <w:r w:rsidR="0033363F">
        <w:rPr>
          <w:rStyle w:val="FontStyle12"/>
          <w:sz w:val="28"/>
          <w:szCs w:val="28"/>
        </w:rPr>
        <w:t xml:space="preserve">только </w:t>
      </w:r>
      <w:r w:rsidRPr="00335E14">
        <w:rPr>
          <w:rStyle w:val="FontStyle12"/>
          <w:sz w:val="28"/>
          <w:szCs w:val="28"/>
        </w:rPr>
        <w:t xml:space="preserve">на основании положений </w:t>
      </w:r>
      <w:r>
        <w:rPr>
          <w:rStyle w:val="FontStyle12"/>
          <w:sz w:val="28"/>
          <w:szCs w:val="28"/>
        </w:rPr>
        <w:t>Федерального закона № </w:t>
      </w:r>
      <w:r w:rsidRPr="00335E14">
        <w:rPr>
          <w:rStyle w:val="FontStyle12"/>
          <w:sz w:val="28"/>
          <w:szCs w:val="28"/>
        </w:rPr>
        <w:t xml:space="preserve">57-ФЗ, </w:t>
      </w:r>
      <w:r w:rsidR="0033363F">
        <w:rPr>
          <w:rStyle w:val="FontStyle12"/>
          <w:sz w:val="28"/>
          <w:szCs w:val="28"/>
        </w:rPr>
        <w:t xml:space="preserve">в случаях, предусмотренных вводимыми нормами, а также </w:t>
      </w:r>
      <w:r w:rsidRPr="00335E14">
        <w:rPr>
          <w:rStyle w:val="FontStyle12"/>
          <w:sz w:val="28"/>
          <w:szCs w:val="28"/>
        </w:rPr>
        <w:t>принятых в его развитие подзаконных актов, при этом за</w:t>
      </w:r>
      <w:proofErr w:type="gramEnd"/>
      <w:r w:rsidRPr="00335E14">
        <w:rPr>
          <w:rStyle w:val="FontStyle12"/>
          <w:sz w:val="28"/>
          <w:szCs w:val="28"/>
        </w:rPr>
        <w:t xml:space="preserve"> несоблюдение обязательных требований будут применяться последствия, предусмотренные статьей 15 </w:t>
      </w:r>
      <w:r>
        <w:rPr>
          <w:rStyle w:val="FontStyle12"/>
          <w:sz w:val="28"/>
          <w:szCs w:val="28"/>
        </w:rPr>
        <w:t>Федерального з</w:t>
      </w:r>
      <w:r w:rsidR="007E1132">
        <w:rPr>
          <w:rStyle w:val="FontStyle12"/>
          <w:sz w:val="28"/>
          <w:szCs w:val="28"/>
        </w:rPr>
        <w:t>акона № </w:t>
      </w:r>
      <w:r w:rsidRPr="00335E14">
        <w:rPr>
          <w:rStyle w:val="FontStyle12"/>
          <w:sz w:val="28"/>
          <w:szCs w:val="28"/>
        </w:rPr>
        <w:t>57-ФЗ и статьей 19.8.2 Кодекса Российской Федерации об административных правонарушениях.</w:t>
      </w:r>
    </w:p>
    <w:p w14:paraId="162D02C4" w14:textId="6AC08EC9" w:rsidR="00335E14" w:rsidRPr="00335E14" w:rsidRDefault="00335E14" w:rsidP="00C13CD8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335E14">
        <w:rPr>
          <w:rStyle w:val="FontStyle12"/>
          <w:sz w:val="28"/>
          <w:szCs w:val="28"/>
        </w:rPr>
        <w:t>В связи с тем, что законопроектом предусмотрено внесен</w:t>
      </w:r>
      <w:r>
        <w:rPr>
          <w:rStyle w:val="FontStyle12"/>
          <w:sz w:val="28"/>
          <w:szCs w:val="28"/>
        </w:rPr>
        <w:t xml:space="preserve">ие изменений </w:t>
      </w:r>
      <w:r w:rsidR="008133CB">
        <w:rPr>
          <w:rStyle w:val="FontStyle12"/>
          <w:sz w:val="28"/>
          <w:szCs w:val="28"/>
        </w:rPr>
        <w:t xml:space="preserve">в </w:t>
      </w:r>
      <w:r>
        <w:rPr>
          <w:rStyle w:val="FontStyle12"/>
          <w:sz w:val="28"/>
          <w:szCs w:val="28"/>
        </w:rPr>
        <w:t xml:space="preserve">Федеральный закон </w:t>
      </w:r>
      <w:r w:rsidR="00665C03">
        <w:rPr>
          <w:rStyle w:val="FontStyle12"/>
          <w:sz w:val="28"/>
          <w:szCs w:val="28"/>
        </w:rPr>
        <w:t>№ </w:t>
      </w:r>
      <w:r w:rsidRPr="00335E14">
        <w:rPr>
          <w:rStyle w:val="FontStyle12"/>
          <w:sz w:val="28"/>
          <w:szCs w:val="28"/>
        </w:rPr>
        <w:t xml:space="preserve">57-ФЗ, направленных на совершенствования контроля за осуществлением иностранных инвестиций в Российской Федерации, на который, в силу прямого указания пункта 1 части 31 </w:t>
      </w:r>
      <w:r>
        <w:rPr>
          <w:rStyle w:val="FontStyle12"/>
          <w:sz w:val="28"/>
          <w:szCs w:val="28"/>
        </w:rPr>
        <w:t>Федерального з</w:t>
      </w:r>
      <w:r w:rsidRPr="00335E14">
        <w:rPr>
          <w:rStyle w:val="FontStyle12"/>
          <w:sz w:val="28"/>
          <w:szCs w:val="28"/>
        </w:rPr>
        <w:t>акон</w:t>
      </w:r>
      <w:r>
        <w:rPr>
          <w:rStyle w:val="FontStyle12"/>
          <w:sz w:val="28"/>
          <w:szCs w:val="28"/>
        </w:rPr>
        <w:t>а</w:t>
      </w:r>
      <w:r w:rsidRPr="00335E14">
        <w:rPr>
          <w:rStyle w:val="FontStyle12"/>
          <w:sz w:val="28"/>
          <w:szCs w:val="28"/>
        </w:rPr>
        <w:t xml:space="preserve"> №</w:t>
      </w:r>
      <w:r w:rsidR="00665C03">
        <w:rPr>
          <w:rStyle w:val="FontStyle12"/>
          <w:sz w:val="28"/>
          <w:szCs w:val="28"/>
        </w:rPr>
        <w:t> </w:t>
      </w:r>
      <w:r w:rsidRPr="00335E14">
        <w:rPr>
          <w:rStyle w:val="FontStyle12"/>
          <w:sz w:val="28"/>
          <w:szCs w:val="28"/>
        </w:rPr>
        <w:t>294-ФЗ, не распространяются положения данного закона, устанавливающие порядок организации и проведения проверок в рамках государственного контроля (надзора), следовательно, законопроект не требует его рассмотрения на</w:t>
      </w:r>
      <w:proofErr w:type="gramEnd"/>
      <w:r w:rsidRPr="00335E14">
        <w:rPr>
          <w:rStyle w:val="FontStyle12"/>
          <w:sz w:val="28"/>
          <w:szCs w:val="28"/>
        </w:rPr>
        <w:t xml:space="preserve"> Правительственной комиссии по проведению административной реформы или ее подкомиссии.</w:t>
      </w:r>
    </w:p>
    <w:p w14:paraId="1D872896" w14:textId="1345DC94" w:rsidR="008A5E32" w:rsidRPr="00E43794" w:rsidRDefault="00335E14" w:rsidP="00C13C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Законоп</w:t>
      </w:r>
      <w:r w:rsidRPr="00E43794">
        <w:rPr>
          <w:szCs w:val="28"/>
        </w:rPr>
        <w:t xml:space="preserve">роект </w:t>
      </w:r>
      <w:r w:rsidR="008A5E32" w:rsidRPr="00E43794">
        <w:rPr>
          <w:szCs w:val="28"/>
        </w:rPr>
        <w:t xml:space="preserve">не противоречит положениям Договора о Евразийском экономическом союзе, а также положениям иных международных договоров </w:t>
      </w:r>
      <w:r w:rsidR="008A5E32" w:rsidRPr="00E43794">
        <w:rPr>
          <w:szCs w:val="28"/>
        </w:rPr>
        <w:lastRenderedPageBreak/>
        <w:t>Российской Федерации, не связан с реализацией государственных программ Российской Федерации и не влияет на достижение их целей.</w:t>
      </w:r>
    </w:p>
    <w:p w14:paraId="652CC879" w14:textId="77777777" w:rsidR="008E5D1C" w:rsidRDefault="008A5E32" w:rsidP="00C13CD8">
      <w:pPr>
        <w:pStyle w:val="2"/>
        <w:spacing w:line="240" w:lineRule="auto"/>
        <w:ind w:firstLine="709"/>
      </w:pPr>
      <w:r w:rsidRPr="00E43794">
        <w:t>Реализация проекта не повлечет за собой изменений финансовых обязательств государства и не потребует дополнительных расходов, покрываемых за счет средств федерального бюджета.</w:t>
      </w:r>
    </w:p>
    <w:p w14:paraId="28359F5A" w14:textId="77777777" w:rsidR="00FE78F3" w:rsidRDefault="00FE78F3" w:rsidP="00C13CD8">
      <w:pPr>
        <w:pStyle w:val="2"/>
        <w:spacing w:line="240" w:lineRule="auto"/>
        <w:ind w:firstLine="709"/>
      </w:pPr>
    </w:p>
    <w:p w14:paraId="2C2F0588" w14:textId="22F3F0F9" w:rsidR="00FE78F3" w:rsidRDefault="00FE78F3" w:rsidP="00C13CD8">
      <w:pPr>
        <w:pStyle w:val="2"/>
        <w:spacing w:line="240" w:lineRule="auto"/>
        <w:ind w:firstLine="0"/>
        <w:jc w:val="center"/>
      </w:pPr>
      <w:r>
        <w:t>_______________________</w:t>
      </w:r>
    </w:p>
    <w:p w14:paraId="6C1A91C0" w14:textId="77777777" w:rsidR="008E5D1C" w:rsidRPr="00B146FD" w:rsidRDefault="008E5D1C" w:rsidP="00C13CD8">
      <w:pPr>
        <w:pStyle w:val="2"/>
        <w:spacing w:line="240" w:lineRule="auto"/>
        <w:ind w:firstLine="709"/>
        <w:rPr>
          <w:i/>
          <w:szCs w:val="28"/>
        </w:rPr>
      </w:pPr>
    </w:p>
    <w:sectPr w:rsidR="008E5D1C" w:rsidRPr="00B146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737" w:bottom="1418" w:left="158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8C7E9" w14:textId="77777777" w:rsidR="006954D8" w:rsidRDefault="006954D8">
      <w:r>
        <w:separator/>
      </w:r>
    </w:p>
  </w:endnote>
  <w:endnote w:type="continuationSeparator" w:id="0">
    <w:p w14:paraId="085CC0C7" w14:textId="77777777" w:rsidR="006954D8" w:rsidRDefault="0069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C822" w14:textId="77777777" w:rsidR="00FE78F3" w:rsidRPr="007C3973" w:rsidRDefault="00FE78F3">
    <w:pPr>
      <w:pStyle w:val="a4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6631" w14:textId="77777777" w:rsidR="00FE78F3" w:rsidRPr="007C3973" w:rsidRDefault="00FE78F3">
    <w:pPr>
      <w:pStyle w:val="a4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879D3" w14:textId="77777777" w:rsidR="006954D8" w:rsidRDefault="006954D8">
      <w:r>
        <w:separator/>
      </w:r>
    </w:p>
  </w:footnote>
  <w:footnote w:type="continuationSeparator" w:id="0">
    <w:p w14:paraId="263BF85D" w14:textId="77777777" w:rsidR="006954D8" w:rsidRDefault="0069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16E3" w14:textId="77777777" w:rsidR="00FE78F3" w:rsidRDefault="00FE78F3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  <w:r>
      <w:rPr>
        <w:rStyle w:val="a5"/>
        <w:rFonts w:ascii="Times New Roman" w:hAnsi="Times New Roman"/>
      </w:rPr>
      <w:fldChar w:fldCharType="begin"/>
    </w:r>
    <w:r>
      <w:rPr>
        <w:rStyle w:val="a5"/>
        <w:rFonts w:ascii="Times New Roman" w:hAnsi="Times New Roman"/>
      </w:rPr>
      <w:instrText xml:space="preserve"> PAGE </w:instrText>
    </w:r>
    <w:r>
      <w:rPr>
        <w:rStyle w:val="a5"/>
        <w:rFonts w:ascii="Times New Roman" w:hAnsi="Times New Roman"/>
      </w:rPr>
      <w:fldChar w:fldCharType="separate"/>
    </w:r>
    <w:r w:rsidR="00272CCC">
      <w:rPr>
        <w:rStyle w:val="a5"/>
        <w:rFonts w:ascii="Times New Roman" w:hAnsi="Times New Roman"/>
        <w:noProof/>
      </w:rPr>
      <w:t>3</w:t>
    </w:r>
    <w:r>
      <w:rPr>
        <w:rStyle w:val="a5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302A" w14:textId="77777777" w:rsidR="00FE78F3" w:rsidRDefault="00FE78F3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AA6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ED6461E"/>
    <w:lvl w:ilvl="0">
      <w:numFmt w:val="bullet"/>
      <w:lvlText w:val="*"/>
      <w:lvlJc w:val="left"/>
    </w:lvl>
  </w:abstractNum>
  <w:abstractNum w:abstractNumId="2">
    <w:nsid w:val="015309BD"/>
    <w:multiLevelType w:val="singleLevel"/>
    <w:tmpl w:val="70AE4AFE"/>
    <w:lvl w:ilvl="0">
      <w:start w:val="3"/>
      <w:numFmt w:val="decimal"/>
      <w:lvlText w:val="2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3">
    <w:nsid w:val="338C3191"/>
    <w:multiLevelType w:val="singleLevel"/>
    <w:tmpl w:val="9E4EB9D0"/>
    <w:lvl w:ilvl="0">
      <w:start w:val="2"/>
      <w:numFmt w:val="decimal"/>
      <w:lvlText w:val="2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6A"/>
    <w:rsid w:val="00004FDB"/>
    <w:rsid w:val="0000549F"/>
    <w:rsid w:val="00007188"/>
    <w:rsid w:val="000079CB"/>
    <w:rsid w:val="000106CA"/>
    <w:rsid w:val="00011391"/>
    <w:rsid w:val="000118CD"/>
    <w:rsid w:val="00013F00"/>
    <w:rsid w:val="00021D6D"/>
    <w:rsid w:val="00025B32"/>
    <w:rsid w:val="000279CA"/>
    <w:rsid w:val="00031831"/>
    <w:rsid w:val="000329E4"/>
    <w:rsid w:val="00034322"/>
    <w:rsid w:val="000400E4"/>
    <w:rsid w:val="00044D40"/>
    <w:rsid w:val="00047D45"/>
    <w:rsid w:val="00057D57"/>
    <w:rsid w:val="000634C0"/>
    <w:rsid w:val="00063A71"/>
    <w:rsid w:val="000667EA"/>
    <w:rsid w:val="00074863"/>
    <w:rsid w:val="0007762E"/>
    <w:rsid w:val="000969B3"/>
    <w:rsid w:val="0009758F"/>
    <w:rsid w:val="000A0237"/>
    <w:rsid w:val="000A4C64"/>
    <w:rsid w:val="000B6062"/>
    <w:rsid w:val="000B6830"/>
    <w:rsid w:val="000B7DA0"/>
    <w:rsid w:val="000B7EF8"/>
    <w:rsid w:val="000C3C4A"/>
    <w:rsid w:val="000C434D"/>
    <w:rsid w:val="000C60D3"/>
    <w:rsid w:val="000D1EB9"/>
    <w:rsid w:val="000D2814"/>
    <w:rsid w:val="000F5005"/>
    <w:rsid w:val="00105590"/>
    <w:rsid w:val="0010742D"/>
    <w:rsid w:val="00107C9C"/>
    <w:rsid w:val="0011300F"/>
    <w:rsid w:val="00120A38"/>
    <w:rsid w:val="001349CD"/>
    <w:rsid w:val="00137190"/>
    <w:rsid w:val="00143EE6"/>
    <w:rsid w:val="0015005D"/>
    <w:rsid w:val="00165755"/>
    <w:rsid w:val="0017340E"/>
    <w:rsid w:val="00175094"/>
    <w:rsid w:val="001933E3"/>
    <w:rsid w:val="001B4828"/>
    <w:rsid w:val="001B5739"/>
    <w:rsid w:val="001D3D86"/>
    <w:rsid w:val="001F2B4F"/>
    <w:rsid w:val="001F5A43"/>
    <w:rsid w:val="0020547A"/>
    <w:rsid w:val="002060EC"/>
    <w:rsid w:val="00207DD0"/>
    <w:rsid w:val="0021212E"/>
    <w:rsid w:val="00212C09"/>
    <w:rsid w:val="00215324"/>
    <w:rsid w:val="00217010"/>
    <w:rsid w:val="002248D3"/>
    <w:rsid w:val="00234CA6"/>
    <w:rsid w:val="00242698"/>
    <w:rsid w:val="0025186D"/>
    <w:rsid w:val="002607A4"/>
    <w:rsid w:val="002636D4"/>
    <w:rsid w:val="0026565A"/>
    <w:rsid w:val="00272CCC"/>
    <w:rsid w:val="00275484"/>
    <w:rsid w:val="002801F2"/>
    <w:rsid w:val="00285F33"/>
    <w:rsid w:val="00287D03"/>
    <w:rsid w:val="00290F1F"/>
    <w:rsid w:val="002A1F06"/>
    <w:rsid w:val="002B12D3"/>
    <w:rsid w:val="002C5394"/>
    <w:rsid w:val="002C76FE"/>
    <w:rsid w:val="002D4B83"/>
    <w:rsid w:val="003007C1"/>
    <w:rsid w:val="0031297E"/>
    <w:rsid w:val="00317806"/>
    <w:rsid w:val="0033363F"/>
    <w:rsid w:val="00334DD2"/>
    <w:rsid w:val="00335E14"/>
    <w:rsid w:val="00342857"/>
    <w:rsid w:val="003453F7"/>
    <w:rsid w:val="00352299"/>
    <w:rsid w:val="00355552"/>
    <w:rsid w:val="003602DA"/>
    <w:rsid w:val="0036761C"/>
    <w:rsid w:val="00371FF3"/>
    <w:rsid w:val="0037646C"/>
    <w:rsid w:val="003812FB"/>
    <w:rsid w:val="00391E28"/>
    <w:rsid w:val="003929AB"/>
    <w:rsid w:val="003A7201"/>
    <w:rsid w:val="003B44BA"/>
    <w:rsid w:val="003B4C13"/>
    <w:rsid w:val="003B4FFF"/>
    <w:rsid w:val="003B6D37"/>
    <w:rsid w:val="003C634F"/>
    <w:rsid w:val="003D0383"/>
    <w:rsid w:val="003D385D"/>
    <w:rsid w:val="004016D8"/>
    <w:rsid w:val="00416720"/>
    <w:rsid w:val="004224ED"/>
    <w:rsid w:val="00422630"/>
    <w:rsid w:val="00424354"/>
    <w:rsid w:val="0043287F"/>
    <w:rsid w:val="00433654"/>
    <w:rsid w:val="0043377A"/>
    <w:rsid w:val="004368D8"/>
    <w:rsid w:val="00437EA7"/>
    <w:rsid w:val="004419A9"/>
    <w:rsid w:val="00445E64"/>
    <w:rsid w:val="00446D10"/>
    <w:rsid w:val="00450BCB"/>
    <w:rsid w:val="00451CBF"/>
    <w:rsid w:val="004612E7"/>
    <w:rsid w:val="00462B38"/>
    <w:rsid w:val="00471E6B"/>
    <w:rsid w:val="00474337"/>
    <w:rsid w:val="004750D9"/>
    <w:rsid w:val="004811DD"/>
    <w:rsid w:val="00482036"/>
    <w:rsid w:val="004841FF"/>
    <w:rsid w:val="00484BD5"/>
    <w:rsid w:val="004914B2"/>
    <w:rsid w:val="004A4128"/>
    <w:rsid w:val="004A58A9"/>
    <w:rsid w:val="004B0DEE"/>
    <w:rsid w:val="004B2E77"/>
    <w:rsid w:val="004B508B"/>
    <w:rsid w:val="004B5D74"/>
    <w:rsid w:val="004C313C"/>
    <w:rsid w:val="004C7C4F"/>
    <w:rsid w:val="004D4E03"/>
    <w:rsid w:val="004D76BB"/>
    <w:rsid w:val="004E0A73"/>
    <w:rsid w:val="004E76D0"/>
    <w:rsid w:val="004F4C8C"/>
    <w:rsid w:val="00522F94"/>
    <w:rsid w:val="0052553B"/>
    <w:rsid w:val="00534E4C"/>
    <w:rsid w:val="00536827"/>
    <w:rsid w:val="00540AA9"/>
    <w:rsid w:val="005419BE"/>
    <w:rsid w:val="005476C5"/>
    <w:rsid w:val="0055526D"/>
    <w:rsid w:val="0056197A"/>
    <w:rsid w:val="00564E71"/>
    <w:rsid w:val="0057032F"/>
    <w:rsid w:val="0057332E"/>
    <w:rsid w:val="0057653D"/>
    <w:rsid w:val="00581897"/>
    <w:rsid w:val="00583827"/>
    <w:rsid w:val="005905FB"/>
    <w:rsid w:val="00595023"/>
    <w:rsid w:val="005952B0"/>
    <w:rsid w:val="00597BBF"/>
    <w:rsid w:val="005A189E"/>
    <w:rsid w:val="005A20E0"/>
    <w:rsid w:val="005A4131"/>
    <w:rsid w:val="005B2464"/>
    <w:rsid w:val="005B38DE"/>
    <w:rsid w:val="005B4603"/>
    <w:rsid w:val="005B505C"/>
    <w:rsid w:val="005C37DA"/>
    <w:rsid w:val="005C5B02"/>
    <w:rsid w:val="005D1F73"/>
    <w:rsid w:val="005D4DF8"/>
    <w:rsid w:val="005E3851"/>
    <w:rsid w:val="00606A38"/>
    <w:rsid w:val="00614A82"/>
    <w:rsid w:val="00615F73"/>
    <w:rsid w:val="00616043"/>
    <w:rsid w:val="00620928"/>
    <w:rsid w:val="0062768E"/>
    <w:rsid w:val="00637894"/>
    <w:rsid w:val="006400F7"/>
    <w:rsid w:val="00642782"/>
    <w:rsid w:val="00642C4C"/>
    <w:rsid w:val="006460CA"/>
    <w:rsid w:val="0064781D"/>
    <w:rsid w:val="00663585"/>
    <w:rsid w:val="00663AD0"/>
    <w:rsid w:val="00665B9E"/>
    <w:rsid w:val="00665C03"/>
    <w:rsid w:val="00666443"/>
    <w:rsid w:val="00680745"/>
    <w:rsid w:val="00683D8A"/>
    <w:rsid w:val="00693AA5"/>
    <w:rsid w:val="00694427"/>
    <w:rsid w:val="006954D8"/>
    <w:rsid w:val="006A3A13"/>
    <w:rsid w:val="006B0888"/>
    <w:rsid w:val="006C5827"/>
    <w:rsid w:val="006F19E4"/>
    <w:rsid w:val="006F4EB5"/>
    <w:rsid w:val="006F6753"/>
    <w:rsid w:val="007028CC"/>
    <w:rsid w:val="007128CB"/>
    <w:rsid w:val="00720D2F"/>
    <w:rsid w:val="00730E24"/>
    <w:rsid w:val="00732A22"/>
    <w:rsid w:val="00735885"/>
    <w:rsid w:val="00742E05"/>
    <w:rsid w:val="00751EC6"/>
    <w:rsid w:val="00754E6D"/>
    <w:rsid w:val="0076402F"/>
    <w:rsid w:val="007839E8"/>
    <w:rsid w:val="00795503"/>
    <w:rsid w:val="00796141"/>
    <w:rsid w:val="007B7A2B"/>
    <w:rsid w:val="007C1CF3"/>
    <w:rsid w:val="007C2210"/>
    <w:rsid w:val="007C28B1"/>
    <w:rsid w:val="007C3973"/>
    <w:rsid w:val="007E1132"/>
    <w:rsid w:val="007F03B8"/>
    <w:rsid w:val="007F256E"/>
    <w:rsid w:val="007F327F"/>
    <w:rsid w:val="007F3627"/>
    <w:rsid w:val="007F3E2A"/>
    <w:rsid w:val="00803ACF"/>
    <w:rsid w:val="0081014A"/>
    <w:rsid w:val="00812B1A"/>
    <w:rsid w:val="008133CB"/>
    <w:rsid w:val="008167E4"/>
    <w:rsid w:val="00817DC0"/>
    <w:rsid w:val="00825580"/>
    <w:rsid w:val="00831AC9"/>
    <w:rsid w:val="00837316"/>
    <w:rsid w:val="0084028D"/>
    <w:rsid w:val="00844519"/>
    <w:rsid w:val="008501BA"/>
    <w:rsid w:val="008568D5"/>
    <w:rsid w:val="00856BF2"/>
    <w:rsid w:val="00857A18"/>
    <w:rsid w:val="00867F72"/>
    <w:rsid w:val="00870D06"/>
    <w:rsid w:val="00873D66"/>
    <w:rsid w:val="00881D51"/>
    <w:rsid w:val="00884290"/>
    <w:rsid w:val="00886E28"/>
    <w:rsid w:val="00894B7B"/>
    <w:rsid w:val="00895389"/>
    <w:rsid w:val="008A34D2"/>
    <w:rsid w:val="008A5E32"/>
    <w:rsid w:val="008A684C"/>
    <w:rsid w:val="008B4662"/>
    <w:rsid w:val="008B4D05"/>
    <w:rsid w:val="008B6E28"/>
    <w:rsid w:val="008C2957"/>
    <w:rsid w:val="008C3386"/>
    <w:rsid w:val="008C360F"/>
    <w:rsid w:val="008C3ECA"/>
    <w:rsid w:val="008D6845"/>
    <w:rsid w:val="008D757E"/>
    <w:rsid w:val="008D782D"/>
    <w:rsid w:val="008E5144"/>
    <w:rsid w:val="008E5D1C"/>
    <w:rsid w:val="009006BA"/>
    <w:rsid w:val="00904B4D"/>
    <w:rsid w:val="009214EA"/>
    <w:rsid w:val="00922779"/>
    <w:rsid w:val="009303BD"/>
    <w:rsid w:val="00935BF5"/>
    <w:rsid w:val="00941927"/>
    <w:rsid w:val="00951C3B"/>
    <w:rsid w:val="00953655"/>
    <w:rsid w:val="00960890"/>
    <w:rsid w:val="009630FF"/>
    <w:rsid w:val="00964390"/>
    <w:rsid w:val="00966638"/>
    <w:rsid w:val="009768AC"/>
    <w:rsid w:val="009776AE"/>
    <w:rsid w:val="0098262A"/>
    <w:rsid w:val="009826A5"/>
    <w:rsid w:val="009833BD"/>
    <w:rsid w:val="00983C13"/>
    <w:rsid w:val="00984A59"/>
    <w:rsid w:val="00984C54"/>
    <w:rsid w:val="00990E51"/>
    <w:rsid w:val="009940DD"/>
    <w:rsid w:val="009A1F07"/>
    <w:rsid w:val="009B544B"/>
    <w:rsid w:val="009D10E6"/>
    <w:rsid w:val="009D67C4"/>
    <w:rsid w:val="009E3907"/>
    <w:rsid w:val="00A05B36"/>
    <w:rsid w:val="00A14CD9"/>
    <w:rsid w:val="00A168C8"/>
    <w:rsid w:val="00A24363"/>
    <w:rsid w:val="00A26C58"/>
    <w:rsid w:val="00A456F2"/>
    <w:rsid w:val="00A7533D"/>
    <w:rsid w:val="00A7776A"/>
    <w:rsid w:val="00AA1FE9"/>
    <w:rsid w:val="00AB3E1B"/>
    <w:rsid w:val="00AB7F5A"/>
    <w:rsid w:val="00AC0362"/>
    <w:rsid w:val="00AC7EE1"/>
    <w:rsid w:val="00AD34CC"/>
    <w:rsid w:val="00AD5B99"/>
    <w:rsid w:val="00AD611D"/>
    <w:rsid w:val="00AE18B9"/>
    <w:rsid w:val="00B020D5"/>
    <w:rsid w:val="00B02268"/>
    <w:rsid w:val="00B05D16"/>
    <w:rsid w:val="00B1359F"/>
    <w:rsid w:val="00B13EB8"/>
    <w:rsid w:val="00B141C7"/>
    <w:rsid w:val="00B146FD"/>
    <w:rsid w:val="00B26F27"/>
    <w:rsid w:val="00B30FF1"/>
    <w:rsid w:val="00B33468"/>
    <w:rsid w:val="00B343FD"/>
    <w:rsid w:val="00B36ED4"/>
    <w:rsid w:val="00B40996"/>
    <w:rsid w:val="00B4449E"/>
    <w:rsid w:val="00B46F98"/>
    <w:rsid w:val="00B564BD"/>
    <w:rsid w:val="00B60E03"/>
    <w:rsid w:val="00B6115E"/>
    <w:rsid w:val="00B62B8E"/>
    <w:rsid w:val="00B65FD5"/>
    <w:rsid w:val="00B72D32"/>
    <w:rsid w:val="00B87351"/>
    <w:rsid w:val="00B90996"/>
    <w:rsid w:val="00B92C72"/>
    <w:rsid w:val="00B93D88"/>
    <w:rsid w:val="00B957F9"/>
    <w:rsid w:val="00B96D63"/>
    <w:rsid w:val="00BB4D83"/>
    <w:rsid w:val="00BB5DED"/>
    <w:rsid w:val="00BC4294"/>
    <w:rsid w:val="00BD2A2D"/>
    <w:rsid w:val="00BE13E9"/>
    <w:rsid w:val="00BE6E53"/>
    <w:rsid w:val="00BF65FD"/>
    <w:rsid w:val="00C015BD"/>
    <w:rsid w:val="00C07813"/>
    <w:rsid w:val="00C120D7"/>
    <w:rsid w:val="00C13297"/>
    <w:rsid w:val="00C13CD8"/>
    <w:rsid w:val="00C226BD"/>
    <w:rsid w:val="00C238A2"/>
    <w:rsid w:val="00C259BC"/>
    <w:rsid w:val="00C32C5D"/>
    <w:rsid w:val="00C33B0E"/>
    <w:rsid w:val="00C36A67"/>
    <w:rsid w:val="00C3723F"/>
    <w:rsid w:val="00C37C32"/>
    <w:rsid w:val="00C512A1"/>
    <w:rsid w:val="00C53E49"/>
    <w:rsid w:val="00C56AE1"/>
    <w:rsid w:val="00C57785"/>
    <w:rsid w:val="00C61318"/>
    <w:rsid w:val="00C63191"/>
    <w:rsid w:val="00C67EBB"/>
    <w:rsid w:val="00C71A20"/>
    <w:rsid w:val="00C74405"/>
    <w:rsid w:val="00C74CD1"/>
    <w:rsid w:val="00C77685"/>
    <w:rsid w:val="00C77837"/>
    <w:rsid w:val="00C807AA"/>
    <w:rsid w:val="00C82D7D"/>
    <w:rsid w:val="00C847CB"/>
    <w:rsid w:val="00C90EFA"/>
    <w:rsid w:val="00C94A32"/>
    <w:rsid w:val="00C96295"/>
    <w:rsid w:val="00CA36BA"/>
    <w:rsid w:val="00CA6963"/>
    <w:rsid w:val="00CA74A1"/>
    <w:rsid w:val="00CB45A7"/>
    <w:rsid w:val="00CB67C3"/>
    <w:rsid w:val="00CC0535"/>
    <w:rsid w:val="00CC1724"/>
    <w:rsid w:val="00CC1B08"/>
    <w:rsid w:val="00CD14B1"/>
    <w:rsid w:val="00CD783C"/>
    <w:rsid w:val="00CD7F2E"/>
    <w:rsid w:val="00CE457D"/>
    <w:rsid w:val="00CF2AB7"/>
    <w:rsid w:val="00CF2F1C"/>
    <w:rsid w:val="00CF5B37"/>
    <w:rsid w:val="00CF664E"/>
    <w:rsid w:val="00CF6EB5"/>
    <w:rsid w:val="00D03C3F"/>
    <w:rsid w:val="00D13364"/>
    <w:rsid w:val="00D17F08"/>
    <w:rsid w:val="00D22FEC"/>
    <w:rsid w:val="00D275DF"/>
    <w:rsid w:val="00D355C1"/>
    <w:rsid w:val="00D40843"/>
    <w:rsid w:val="00D4236E"/>
    <w:rsid w:val="00D423CB"/>
    <w:rsid w:val="00D658C1"/>
    <w:rsid w:val="00D77303"/>
    <w:rsid w:val="00D828B2"/>
    <w:rsid w:val="00D8347D"/>
    <w:rsid w:val="00D94D38"/>
    <w:rsid w:val="00DA134F"/>
    <w:rsid w:val="00DA7325"/>
    <w:rsid w:val="00DC258C"/>
    <w:rsid w:val="00DC297A"/>
    <w:rsid w:val="00DC568B"/>
    <w:rsid w:val="00DD6A5C"/>
    <w:rsid w:val="00DD7A03"/>
    <w:rsid w:val="00DE3619"/>
    <w:rsid w:val="00DE58C8"/>
    <w:rsid w:val="00DF431F"/>
    <w:rsid w:val="00DF7CF2"/>
    <w:rsid w:val="00E0302A"/>
    <w:rsid w:val="00E06037"/>
    <w:rsid w:val="00E11710"/>
    <w:rsid w:val="00E154B7"/>
    <w:rsid w:val="00E270F5"/>
    <w:rsid w:val="00E37467"/>
    <w:rsid w:val="00E429BF"/>
    <w:rsid w:val="00E43794"/>
    <w:rsid w:val="00E4523C"/>
    <w:rsid w:val="00E462B7"/>
    <w:rsid w:val="00E500D6"/>
    <w:rsid w:val="00E526D8"/>
    <w:rsid w:val="00E57C3D"/>
    <w:rsid w:val="00E6014A"/>
    <w:rsid w:val="00E61A79"/>
    <w:rsid w:val="00E631B0"/>
    <w:rsid w:val="00E65DB8"/>
    <w:rsid w:val="00E73467"/>
    <w:rsid w:val="00E77960"/>
    <w:rsid w:val="00E837D5"/>
    <w:rsid w:val="00E86603"/>
    <w:rsid w:val="00E92705"/>
    <w:rsid w:val="00E94664"/>
    <w:rsid w:val="00EA03A3"/>
    <w:rsid w:val="00EA4883"/>
    <w:rsid w:val="00EB7292"/>
    <w:rsid w:val="00EC5638"/>
    <w:rsid w:val="00ED635B"/>
    <w:rsid w:val="00EE20F6"/>
    <w:rsid w:val="00EE29CE"/>
    <w:rsid w:val="00EE6272"/>
    <w:rsid w:val="00F129E4"/>
    <w:rsid w:val="00F226F3"/>
    <w:rsid w:val="00F262FC"/>
    <w:rsid w:val="00F27D72"/>
    <w:rsid w:val="00F46073"/>
    <w:rsid w:val="00F475CA"/>
    <w:rsid w:val="00F5197F"/>
    <w:rsid w:val="00F546EA"/>
    <w:rsid w:val="00F57387"/>
    <w:rsid w:val="00F703BE"/>
    <w:rsid w:val="00F76CF6"/>
    <w:rsid w:val="00F82C29"/>
    <w:rsid w:val="00F82D22"/>
    <w:rsid w:val="00F85458"/>
    <w:rsid w:val="00F95C53"/>
    <w:rsid w:val="00F977B0"/>
    <w:rsid w:val="00FA1964"/>
    <w:rsid w:val="00FA1FDA"/>
    <w:rsid w:val="00FA225B"/>
    <w:rsid w:val="00FA41C4"/>
    <w:rsid w:val="00FB7929"/>
    <w:rsid w:val="00FB7C72"/>
    <w:rsid w:val="00FC1347"/>
    <w:rsid w:val="00FC5749"/>
    <w:rsid w:val="00FC648E"/>
    <w:rsid w:val="00FC6DB3"/>
    <w:rsid w:val="00FE0273"/>
    <w:rsid w:val="00FE6D4F"/>
    <w:rsid w:val="00FE78F3"/>
    <w:rsid w:val="00FF0EC0"/>
    <w:rsid w:val="00FF1CB8"/>
    <w:rsid w:val="00FF4AD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B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rsid w:val="000C3C4A"/>
    <w:pPr>
      <w:spacing w:line="288" w:lineRule="auto"/>
      <w:ind w:firstLine="851"/>
    </w:pPr>
    <w:rPr>
      <w:rFonts w:ascii="Times New Roman" w:hAnsi="Times New Roman"/>
    </w:rPr>
  </w:style>
  <w:style w:type="paragraph" w:customStyle="1" w:styleId="1Char">
    <w:name w:val="Знак Знак1 Char"/>
    <w:basedOn w:val="a"/>
    <w:rsid w:val="00DC258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FontStyle13">
    <w:name w:val="Font Style13"/>
    <w:rsid w:val="00DC258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D4DF8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FontStyle12">
    <w:name w:val="Font Style12"/>
    <w:rsid w:val="001B482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B7929"/>
    <w:pPr>
      <w:widowControl w:val="0"/>
      <w:autoSpaceDE w:val="0"/>
      <w:autoSpaceDN w:val="0"/>
      <w:adjustRightInd w:val="0"/>
      <w:spacing w:line="344" w:lineRule="exact"/>
      <w:ind w:firstLine="694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B7929"/>
    <w:pPr>
      <w:widowControl w:val="0"/>
      <w:autoSpaceDE w:val="0"/>
      <w:autoSpaceDN w:val="0"/>
      <w:adjustRightInd w:val="0"/>
      <w:spacing w:line="342" w:lineRule="exact"/>
      <w:ind w:firstLine="694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rsid w:val="004C3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313C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semiHidden/>
    <w:unhideWhenUsed/>
    <w:rsid w:val="00FA1964"/>
    <w:pPr>
      <w:spacing w:line="240" w:lineRule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FA1964"/>
  </w:style>
  <w:style w:type="character" w:styleId="aa">
    <w:name w:val="footnote reference"/>
    <w:basedOn w:val="a0"/>
    <w:semiHidden/>
    <w:unhideWhenUsed/>
    <w:rsid w:val="00FA1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rsid w:val="000C3C4A"/>
    <w:pPr>
      <w:spacing w:line="288" w:lineRule="auto"/>
      <w:ind w:firstLine="851"/>
    </w:pPr>
    <w:rPr>
      <w:rFonts w:ascii="Times New Roman" w:hAnsi="Times New Roman"/>
    </w:rPr>
  </w:style>
  <w:style w:type="paragraph" w:customStyle="1" w:styleId="1Char">
    <w:name w:val="Знак Знак1 Char"/>
    <w:basedOn w:val="a"/>
    <w:rsid w:val="00DC258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FontStyle13">
    <w:name w:val="Font Style13"/>
    <w:rsid w:val="00DC258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D4DF8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FontStyle12">
    <w:name w:val="Font Style12"/>
    <w:rsid w:val="001B482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B7929"/>
    <w:pPr>
      <w:widowControl w:val="0"/>
      <w:autoSpaceDE w:val="0"/>
      <w:autoSpaceDN w:val="0"/>
      <w:adjustRightInd w:val="0"/>
      <w:spacing w:line="344" w:lineRule="exact"/>
      <w:ind w:firstLine="694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B7929"/>
    <w:pPr>
      <w:widowControl w:val="0"/>
      <w:autoSpaceDE w:val="0"/>
      <w:autoSpaceDN w:val="0"/>
      <w:adjustRightInd w:val="0"/>
      <w:spacing w:line="342" w:lineRule="exact"/>
      <w:ind w:firstLine="694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rsid w:val="004C3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313C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semiHidden/>
    <w:unhideWhenUsed/>
    <w:rsid w:val="00FA1964"/>
    <w:pPr>
      <w:spacing w:line="240" w:lineRule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FA1964"/>
  </w:style>
  <w:style w:type="character" w:styleId="aa">
    <w:name w:val="footnote reference"/>
    <w:basedOn w:val="a0"/>
    <w:semiHidden/>
    <w:unhideWhenUsed/>
    <w:rsid w:val="00FA1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5F00-7913-4834-BD50-70E0C3C9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ZivotkevichTI</dc:creator>
  <cp:lastModifiedBy>Крашенникова Евгения</cp:lastModifiedBy>
  <cp:revision>2</cp:revision>
  <cp:lastPrinted>2020-07-07T14:08:00Z</cp:lastPrinted>
  <dcterms:created xsi:type="dcterms:W3CDTF">2020-12-07T12:01:00Z</dcterms:created>
  <dcterms:modified xsi:type="dcterms:W3CDTF">2020-12-07T12:01:00Z</dcterms:modified>
</cp:coreProperties>
</file>